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A4A5F" w14:textId="4EF5AC09" w:rsidR="00DD54D9" w:rsidRPr="008706EF" w:rsidRDefault="00DD54D9" w:rsidP="00DD54D9">
      <w:pPr>
        <w:pStyle w:val="Overskrift1"/>
        <w:jc w:val="both"/>
        <w:rPr>
          <w:rFonts w:ascii="Arial" w:hAnsi="Arial" w:cs="Arial"/>
        </w:rPr>
      </w:pPr>
      <w:r w:rsidRPr="008706EF">
        <w:rPr>
          <w:rFonts w:ascii="Arial" w:hAnsi="Arial" w:cs="Arial"/>
        </w:rPr>
        <w:t>Fælleskommunalt høringssvar for Region Syddanmarks Akutplan</w:t>
      </w:r>
    </w:p>
    <w:p w14:paraId="41D5ADC3" w14:textId="3D77D92C" w:rsidR="00DD54D9" w:rsidRPr="008706EF" w:rsidRDefault="00DD54D9" w:rsidP="00DD54D9">
      <w:pPr>
        <w:rPr>
          <w:rFonts w:ascii="Arial" w:hAnsi="Arial" w:cs="Arial"/>
        </w:rPr>
      </w:pPr>
    </w:p>
    <w:p w14:paraId="78DDE37E" w14:textId="7E5EB30F" w:rsidR="00DD54D9" w:rsidRPr="008706EF" w:rsidRDefault="00DD54D9" w:rsidP="00DD54D9">
      <w:pPr>
        <w:jc w:val="both"/>
        <w:rPr>
          <w:rFonts w:ascii="Arial" w:hAnsi="Arial" w:cs="Arial"/>
        </w:rPr>
      </w:pPr>
      <w:r w:rsidRPr="4D2F137C">
        <w:rPr>
          <w:rFonts w:ascii="Arial" w:hAnsi="Arial" w:cs="Arial"/>
        </w:rPr>
        <w:t xml:space="preserve">De syddanske kommuner takker for det fremsendte høringsudkast til Region Syddanmarks </w:t>
      </w:r>
      <w:r w:rsidR="0044524A">
        <w:rPr>
          <w:rFonts w:ascii="Arial" w:hAnsi="Arial" w:cs="Arial"/>
        </w:rPr>
        <w:t>A</w:t>
      </w:r>
      <w:r w:rsidRPr="4D2F137C">
        <w:rPr>
          <w:rFonts w:ascii="Arial" w:hAnsi="Arial" w:cs="Arial"/>
        </w:rPr>
        <w:t xml:space="preserve">kutplan. Kommunerne </w:t>
      </w:r>
      <w:r w:rsidR="00545852">
        <w:rPr>
          <w:rFonts w:ascii="Arial" w:hAnsi="Arial" w:cs="Arial"/>
        </w:rPr>
        <w:t xml:space="preserve">hilser </w:t>
      </w:r>
      <w:r w:rsidR="0044524A">
        <w:rPr>
          <w:rFonts w:ascii="Arial" w:hAnsi="Arial" w:cs="Arial"/>
        </w:rPr>
        <w:t>som udgangspunkt</w:t>
      </w:r>
      <w:r w:rsidR="00545852">
        <w:rPr>
          <w:rFonts w:ascii="Arial" w:hAnsi="Arial" w:cs="Arial"/>
        </w:rPr>
        <w:t xml:space="preserve"> </w:t>
      </w:r>
      <w:r w:rsidRPr="4D2F137C">
        <w:rPr>
          <w:rFonts w:ascii="Arial" w:hAnsi="Arial" w:cs="Arial"/>
        </w:rPr>
        <w:t>planen</w:t>
      </w:r>
      <w:r w:rsidR="00545852">
        <w:rPr>
          <w:rFonts w:ascii="Arial" w:hAnsi="Arial" w:cs="Arial"/>
        </w:rPr>
        <w:t>,</w:t>
      </w:r>
      <w:r w:rsidRPr="4D2F137C">
        <w:rPr>
          <w:rFonts w:ascii="Arial" w:hAnsi="Arial" w:cs="Arial"/>
        </w:rPr>
        <w:t xml:space="preserve"> og den</w:t>
      </w:r>
      <w:r w:rsidR="007B436B" w:rsidRPr="4D2F137C">
        <w:rPr>
          <w:rFonts w:ascii="Arial" w:hAnsi="Arial" w:cs="Arial"/>
        </w:rPr>
        <w:t>ne</w:t>
      </w:r>
      <w:r w:rsidRPr="4D2F137C">
        <w:rPr>
          <w:rFonts w:ascii="Arial" w:hAnsi="Arial" w:cs="Arial"/>
        </w:rPr>
        <w:t>s intentioner</w:t>
      </w:r>
      <w:r w:rsidR="00545852">
        <w:rPr>
          <w:rFonts w:ascii="Arial" w:hAnsi="Arial" w:cs="Arial"/>
        </w:rPr>
        <w:t>, velkommen</w:t>
      </w:r>
      <w:r w:rsidRPr="4D2F137C">
        <w:rPr>
          <w:rFonts w:ascii="Arial" w:hAnsi="Arial" w:cs="Arial"/>
        </w:rPr>
        <w:t xml:space="preserve">. </w:t>
      </w:r>
      <w:r w:rsidR="0044524A">
        <w:rPr>
          <w:rFonts w:ascii="Arial" w:hAnsi="Arial" w:cs="Arial"/>
        </w:rPr>
        <w:t>Akutp</w:t>
      </w:r>
      <w:r w:rsidRPr="4D2F137C">
        <w:rPr>
          <w:rFonts w:ascii="Arial" w:hAnsi="Arial" w:cs="Arial"/>
        </w:rPr>
        <w:t>lanen fremstår gennemarbejdet, overskuelig, velbeskrevet og ambitiøs</w:t>
      </w:r>
      <w:r w:rsidR="0043148F">
        <w:rPr>
          <w:rFonts w:ascii="Arial" w:hAnsi="Arial" w:cs="Arial"/>
        </w:rPr>
        <w:t>.</w:t>
      </w:r>
      <w:r w:rsidR="0044524A">
        <w:rPr>
          <w:rFonts w:ascii="Arial" w:hAnsi="Arial" w:cs="Arial"/>
        </w:rPr>
        <w:t xml:space="preserve"> De syddanske kommuner ville dog gerne have haft muligheden for at have større indflydelse på Akutplanen, endnu tidligere. </w:t>
      </w:r>
    </w:p>
    <w:p w14:paraId="0B6E0A38" w14:textId="0FA29BEA" w:rsidR="002D1335" w:rsidRDefault="00DD54D9" w:rsidP="00DD54D9">
      <w:pPr>
        <w:jc w:val="both"/>
        <w:rPr>
          <w:rFonts w:ascii="Arial" w:hAnsi="Arial" w:cs="Arial"/>
        </w:rPr>
      </w:pPr>
      <w:r w:rsidRPr="4D2F137C">
        <w:rPr>
          <w:rFonts w:ascii="Arial" w:hAnsi="Arial" w:cs="Arial"/>
        </w:rPr>
        <w:t xml:space="preserve">Kommunerne </w:t>
      </w:r>
      <w:r w:rsidR="00E52FDB" w:rsidRPr="4D2F137C">
        <w:rPr>
          <w:rFonts w:ascii="Arial" w:hAnsi="Arial" w:cs="Arial"/>
        </w:rPr>
        <w:t>anerkender det</w:t>
      </w:r>
      <w:r w:rsidRPr="4D2F137C">
        <w:rPr>
          <w:rFonts w:ascii="Arial" w:hAnsi="Arial" w:cs="Arial"/>
        </w:rPr>
        <w:t xml:space="preserve"> gennemgående fokus på at </w:t>
      </w:r>
      <w:r w:rsidR="00232B1C" w:rsidRPr="4D2F137C">
        <w:rPr>
          <w:rFonts w:ascii="Arial" w:hAnsi="Arial" w:cs="Arial"/>
        </w:rPr>
        <w:t>skabe et endnu mere sammenhængende sundhedsvæsen i Region Syddanmark</w:t>
      </w:r>
      <w:r w:rsidR="00545852">
        <w:rPr>
          <w:rFonts w:ascii="Arial" w:hAnsi="Arial" w:cs="Arial"/>
        </w:rPr>
        <w:t>,</w:t>
      </w:r>
      <w:r w:rsidRPr="4D2F137C">
        <w:rPr>
          <w:rFonts w:ascii="Arial" w:hAnsi="Arial" w:cs="Arial"/>
        </w:rPr>
        <w:t xml:space="preserve"> samt opmærksomheden på </w:t>
      </w:r>
      <w:r w:rsidR="00545852">
        <w:rPr>
          <w:rFonts w:ascii="Arial" w:hAnsi="Arial" w:cs="Arial"/>
        </w:rPr>
        <w:t>e</w:t>
      </w:r>
      <w:r w:rsidRPr="4D2F137C">
        <w:rPr>
          <w:rFonts w:ascii="Arial" w:hAnsi="Arial" w:cs="Arial"/>
        </w:rPr>
        <w:t xml:space="preserve">t </w:t>
      </w:r>
      <w:r w:rsidR="00545852">
        <w:rPr>
          <w:rFonts w:ascii="Arial" w:hAnsi="Arial" w:cs="Arial"/>
        </w:rPr>
        <w:t xml:space="preserve">tæt </w:t>
      </w:r>
      <w:r w:rsidRPr="4D2F137C">
        <w:rPr>
          <w:rFonts w:ascii="Arial" w:hAnsi="Arial" w:cs="Arial"/>
        </w:rPr>
        <w:t>samarbejde på tværs af sundhedsvæsenet</w:t>
      </w:r>
      <w:r w:rsidR="00E52FDB">
        <w:rPr>
          <w:rFonts w:ascii="Arial" w:hAnsi="Arial" w:cs="Arial"/>
        </w:rPr>
        <w:t>.</w:t>
      </w:r>
      <w:r w:rsidRPr="4D2F137C">
        <w:rPr>
          <w:rFonts w:ascii="Arial" w:hAnsi="Arial" w:cs="Arial"/>
        </w:rPr>
        <w:t xml:space="preserve"> </w:t>
      </w:r>
      <w:r w:rsidR="00232B1C" w:rsidRPr="4D2F137C">
        <w:rPr>
          <w:rFonts w:ascii="Arial" w:hAnsi="Arial" w:cs="Arial"/>
        </w:rPr>
        <w:t>Derudover anerkender kommunerne</w:t>
      </w:r>
      <w:r w:rsidR="0044524A">
        <w:rPr>
          <w:rFonts w:ascii="Arial" w:hAnsi="Arial" w:cs="Arial"/>
        </w:rPr>
        <w:t>,</w:t>
      </w:r>
      <w:r w:rsidR="00232B1C" w:rsidRPr="4D2F137C">
        <w:rPr>
          <w:rFonts w:ascii="Arial" w:hAnsi="Arial" w:cs="Arial"/>
        </w:rPr>
        <w:t xml:space="preserve"> at </w:t>
      </w:r>
      <w:r w:rsidR="00232B1C" w:rsidRPr="0050508C">
        <w:rPr>
          <w:rFonts w:ascii="Arial" w:hAnsi="Arial" w:cs="Arial"/>
        </w:rPr>
        <w:t>d</w:t>
      </w:r>
      <w:r w:rsidR="0EF6FC9F" w:rsidRPr="0050508C">
        <w:rPr>
          <w:rFonts w:ascii="Arial" w:hAnsi="Arial" w:cs="Arial"/>
        </w:rPr>
        <w:t>ele af planen mere er udtryk for intentioner om retning for det videre arbejde, en</w:t>
      </w:r>
      <w:r w:rsidR="1BC42967" w:rsidRPr="0050508C">
        <w:rPr>
          <w:rFonts w:ascii="Arial" w:hAnsi="Arial" w:cs="Arial"/>
        </w:rPr>
        <w:t>d en</w:t>
      </w:r>
      <w:r w:rsidR="0EF6FC9F" w:rsidRPr="0050508C">
        <w:rPr>
          <w:rFonts w:ascii="Arial" w:hAnsi="Arial" w:cs="Arial"/>
        </w:rPr>
        <w:t xml:space="preserve"> </w:t>
      </w:r>
      <w:r w:rsidR="00E52FDB" w:rsidRPr="0050508C">
        <w:rPr>
          <w:rFonts w:ascii="Arial" w:hAnsi="Arial" w:cs="Arial"/>
        </w:rPr>
        <w:t>e</w:t>
      </w:r>
      <w:r w:rsidR="0EF6FC9F" w:rsidRPr="0050508C">
        <w:rPr>
          <w:rFonts w:ascii="Arial" w:hAnsi="Arial" w:cs="Arial"/>
        </w:rPr>
        <w:t>gentlig plan.</w:t>
      </w:r>
      <w:r w:rsidR="002D1335">
        <w:rPr>
          <w:rFonts w:ascii="Arial" w:hAnsi="Arial" w:cs="Arial"/>
        </w:rPr>
        <w:t xml:space="preserve"> </w:t>
      </w:r>
    </w:p>
    <w:p w14:paraId="07091ACA" w14:textId="583F6964" w:rsidR="000561F1" w:rsidRDefault="002D1335" w:rsidP="00DD54D9">
      <w:pPr>
        <w:rPr>
          <w:rFonts w:ascii="Arial" w:hAnsi="Arial" w:cs="Arial"/>
        </w:rPr>
      </w:pPr>
      <w:r>
        <w:rPr>
          <w:rFonts w:ascii="Arial" w:hAnsi="Arial" w:cs="Arial"/>
        </w:rPr>
        <w:t>Kommunerne anerkender ligeledes</w:t>
      </w:r>
      <w:r w:rsidR="0044524A">
        <w:rPr>
          <w:rFonts w:ascii="Arial" w:hAnsi="Arial" w:cs="Arial"/>
        </w:rPr>
        <w:t>,</w:t>
      </w:r>
      <w:r>
        <w:rPr>
          <w:rFonts w:ascii="Arial" w:hAnsi="Arial" w:cs="Arial"/>
        </w:rPr>
        <w:t xml:space="preserve"> at d</w:t>
      </w:r>
      <w:r w:rsidR="00DD54D9" w:rsidRPr="4D2F137C">
        <w:rPr>
          <w:rFonts w:ascii="Arial" w:hAnsi="Arial" w:cs="Arial"/>
        </w:rPr>
        <w:t xml:space="preserve">er arbejdes videre </w:t>
      </w:r>
      <w:r>
        <w:rPr>
          <w:rFonts w:ascii="Arial" w:hAnsi="Arial" w:cs="Arial"/>
        </w:rPr>
        <w:t>med</w:t>
      </w:r>
      <w:r w:rsidR="00DD54D9" w:rsidRPr="4D2F137C">
        <w:rPr>
          <w:rFonts w:ascii="Arial" w:hAnsi="Arial" w:cs="Arial"/>
        </w:rPr>
        <w:t xml:space="preserve"> at udvikle </w:t>
      </w:r>
      <w:r>
        <w:rPr>
          <w:rFonts w:ascii="Arial" w:hAnsi="Arial" w:cs="Arial"/>
        </w:rPr>
        <w:t>a</w:t>
      </w:r>
      <w:r w:rsidR="00DD54D9" w:rsidRPr="4D2F137C">
        <w:rPr>
          <w:rFonts w:ascii="Arial" w:hAnsi="Arial" w:cs="Arial"/>
        </w:rPr>
        <w:t>kutområdet i Region Syddanmark ud fra Sundhedsstyrelsens anbefalinger, for på denne måde at styrke samarbejdet på tværs af sektorer</w:t>
      </w:r>
      <w:r w:rsidR="00545852">
        <w:rPr>
          <w:rFonts w:ascii="Arial" w:hAnsi="Arial" w:cs="Arial"/>
        </w:rPr>
        <w:t xml:space="preserve">. </w:t>
      </w:r>
      <w:r w:rsidR="000561F1">
        <w:rPr>
          <w:rFonts w:ascii="Arial" w:hAnsi="Arial" w:cs="Arial"/>
        </w:rPr>
        <w:t xml:space="preserve">Ligeledes anerkendes intentionen om at </w:t>
      </w:r>
      <w:r w:rsidR="00DD54D9" w:rsidRPr="4D2F137C">
        <w:rPr>
          <w:rFonts w:ascii="Arial" w:hAnsi="Arial" w:cs="Arial"/>
        </w:rPr>
        <w:t>undgå akutte (gen)indlæggelser, jævnfør de fælles målsætning</w:t>
      </w:r>
      <w:r>
        <w:rPr>
          <w:rFonts w:ascii="Arial" w:hAnsi="Arial" w:cs="Arial"/>
        </w:rPr>
        <w:t>er</w:t>
      </w:r>
      <w:r w:rsidR="00DD54D9" w:rsidRPr="4D2F137C">
        <w:rPr>
          <w:rFonts w:ascii="Arial" w:hAnsi="Arial" w:cs="Arial"/>
        </w:rPr>
        <w:t xml:space="preserve"> i Sundhedsaftalen 2019-2023.</w:t>
      </w:r>
      <w:r w:rsidR="3A9A41E8" w:rsidRPr="4D2F137C">
        <w:rPr>
          <w:rFonts w:ascii="Arial" w:hAnsi="Arial" w:cs="Arial"/>
        </w:rPr>
        <w:t xml:space="preserve"> </w:t>
      </w:r>
    </w:p>
    <w:p w14:paraId="52427B54" w14:textId="77777777" w:rsidR="008876C2" w:rsidRDefault="000561F1" w:rsidP="00DD54D9">
      <w:pPr>
        <w:rPr>
          <w:rFonts w:ascii="Arial" w:hAnsi="Arial" w:cs="Arial"/>
        </w:rPr>
      </w:pPr>
      <w:r>
        <w:rPr>
          <w:rFonts w:ascii="Arial" w:hAnsi="Arial" w:cs="Arial"/>
        </w:rPr>
        <w:t xml:space="preserve">Det undrer dog kommunerne, at der ikke indledningsvist henvises til Sundhedsaftalen, som ramme for de betydelige dele af Akutplanen, som går på tværs af sektorer. Derimod nævnes alene </w:t>
      </w:r>
      <w:r w:rsidRPr="00B86AFC">
        <w:rPr>
          <w:rFonts w:ascii="Arial" w:hAnsi="Arial" w:cs="Arial"/>
        </w:rPr>
        <w:t xml:space="preserve">Region Syddanmarks </w:t>
      </w:r>
      <w:r>
        <w:rPr>
          <w:rFonts w:ascii="Arial" w:hAnsi="Arial" w:cs="Arial"/>
        </w:rPr>
        <w:t xml:space="preserve">egne </w:t>
      </w:r>
      <w:r w:rsidRPr="00B86AFC">
        <w:rPr>
          <w:rFonts w:ascii="Arial" w:hAnsi="Arial" w:cs="Arial"/>
        </w:rPr>
        <w:t>pejlemærker</w:t>
      </w:r>
      <w:r>
        <w:rPr>
          <w:rFonts w:ascii="Arial" w:hAnsi="Arial" w:cs="Arial"/>
        </w:rPr>
        <w:t xml:space="preserve"> for </w:t>
      </w:r>
      <w:r w:rsidRPr="00B86AFC">
        <w:rPr>
          <w:rFonts w:ascii="Arial" w:hAnsi="Arial" w:cs="Arial"/>
        </w:rPr>
        <w:t>udvikling af det nære og sammenhængende sundhedsvæsen</w:t>
      </w:r>
      <w:r>
        <w:rPr>
          <w:rFonts w:ascii="Arial" w:hAnsi="Arial" w:cs="Arial"/>
        </w:rPr>
        <w:t xml:space="preserve"> samt Regionens Sundhedsvision som ramme for arbejdet i Akutplanen. Det er imidlertid besluttet i D</w:t>
      </w:r>
      <w:r w:rsidR="008876C2">
        <w:rPr>
          <w:rFonts w:ascii="Arial" w:hAnsi="Arial" w:cs="Arial"/>
        </w:rPr>
        <w:t>et Administrative Kontaktforum</w:t>
      </w:r>
      <w:r>
        <w:rPr>
          <w:rFonts w:ascii="Arial" w:hAnsi="Arial" w:cs="Arial"/>
        </w:rPr>
        <w:t xml:space="preserve">, at implementeringen af initiativer på tværs af sektorer skal implementeres inden for rammerne af Sundhedsaftalen 2019-23 og det organisatoriske </w:t>
      </w:r>
      <w:proofErr w:type="spellStart"/>
      <w:r>
        <w:rPr>
          <w:rFonts w:ascii="Arial" w:hAnsi="Arial" w:cs="Arial"/>
        </w:rPr>
        <w:t>setup</w:t>
      </w:r>
      <w:proofErr w:type="spellEnd"/>
      <w:r>
        <w:rPr>
          <w:rFonts w:ascii="Arial" w:hAnsi="Arial" w:cs="Arial"/>
        </w:rPr>
        <w:t xml:space="preserve">, der knytter sig hertil. </w:t>
      </w:r>
    </w:p>
    <w:p w14:paraId="3B7F5E54" w14:textId="09AF0578" w:rsidR="0050508C" w:rsidRDefault="00561D05" w:rsidP="006959B2">
      <w:pPr>
        <w:rPr>
          <w:rFonts w:ascii="Arial" w:hAnsi="Arial" w:cs="Arial"/>
        </w:rPr>
      </w:pPr>
      <w:r w:rsidRPr="4D2F137C">
        <w:rPr>
          <w:rFonts w:ascii="Arial" w:hAnsi="Arial" w:cs="Arial"/>
        </w:rPr>
        <w:t xml:space="preserve">Kommunernes væsentligste bekymring ved </w:t>
      </w:r>
      <w:r w:rsidR="002D1335">
        <w:rPr>
          <w:rFonts w:ascii="Arial" w:hAnsi="Arial" w:cs="Arial"/>
        </w:rPr>
        <w:t>A</w:t>
      </w:r>
      <w:r w:rsidRPr="4D2F137C">
        <w:rPr>
          <w:rFonts w:ascii="Arial" w:hAnsi="Arial" w:cs="Arial"/>
        </w:rPr>
        <w:t>kutplan</w:t>
      </w:r>
      <w:r w:rsidR="008876C2">
        <w:rPr>
          <w:rFonts w:ascii="Arial" w:hAnsi="Arial" w:cs="Arial"/>
        </w:rPr>
        <w:t>en</w:t>
      </w:r>
      <w:r w:rsidRPr="4D2F137C">
        <w:rPr>
          <w:rFonts w:ascii="Arial" w:hAnsi="Arial" w:cs="Arial"/>
        </w:rPr>
        <w:t xml:space="preserve"> er</w:t>
      </w:r>
      <w:r w:rsidR="000561F1">
        <w:rPr>
          <w:rFonts w:ascii="Arial" w:hAnsi="Arial" w:cs="Arial"/>
        </w:rPr>
        <w:t>,</w:t>
      </w:r>
      <w:r w:rsidRPr="4D2F137C">
        <w:rPr>
          <w:rFonts w:ascii="Arial" w:hAnsi="Arial" w:cs="Arial"/>
        </w:rPr>
        <w:t xml:space="preserve"> at </w:t>
      </w:r>
      <w:r w:rsidR="007B436B" w:rsidRPr="4D2F137C">
        <w:rPr>
          <w:rFonts w:ascii="Arial" w:hAnsi="Arial" w:cs="Arial"/>
        </w:rPr>
        <w:t>nogle af de opgaver</w:t>
      </w:r>
      <w:r w:rsidR="000561F1">
        <w:rPr>
          <w:rFonts w:ascii="Arial" w:hAnsi="Arial" w:cs="Arial"/>
        </w:rPr>
        <w:t>,</w:t>
      </w:r>
      <w:r w:rsidR="007B436B" w:rsidRPr="4D2F137C">
        <w:rPr>
          <w:rFonts w:ascii="Arial" w:hAnsi="Arial" w:cs="Arial"/>
        </w:rPr>
        <w:t xml:space="preserve"> </w:t>
      </w:r>
      <w:r w:rsidRPr="4D2F137C">
        <w:rPr>
          <w:rFonts w:ascii="Arial" w:hAnsi="Arial" w:cs="Arial"/>
        </w:rPr>
        <w:t>der lægges op til løftes i</w:t>
      </w:r>
      <w:r w:rsidR="007B436B" w:rsidRPr="4D2F137C">
        <w:rPr>
          <w:rFonts w:ascii="Arial" w:hAnsi="Arial" w:cs="Arial"/>
        </w:rPr>
        <w:t xml:space="preserve"> samarbejde med</w:t>
      </w:r>
      <w:r w:rsidRPr="4D2F137C">
        <w:rPr>
          <w:rFonts w:ascii="Arial" w:hAnsi="Arial" w:cs="Arial"/>
        </w:rPr>
        <w:t xml:space="preserve"> kommunerne,</w:t>
      </w:r>
      <w:r w:rsidR="007B436B" w:rsidRPr="4D2F137C">
        <w:rPr>
          <w:rFonts w:ascii="Arial" w:hAnsi="Arial" w:cs="Arial"/>
        </w:rPr>
        <w:t xml:space="preserve"> kan medføre behov for øgede kommunale økonomiske ressourcer. </w:t>
      </w:r>
      <w:r w:rsidR="50C81075" w:rsidRPr="4D2F137C">
        <w:rPr>
          <w:rFonts w:ascii="Arial" w:hAnsi="Arial" w:cs="Arial"/>
        </w:rPr>
        <w:t xml:space="preserve">Det gælder </w:t>
      </w:r>
      <w:r w:rsidR="000F2E1D" w:rsidRPr="4D2F137C">
        <w:rPr>
          <w:rFonts w:ascii="Arial" w:hAnsi="Arial" w:cs="Arial"/>
        </w:rPr>
        <w:t>f.eks</w:t>
      </w:r>
      <w:r w:rsidR="000F2E1D" w:rsidRPr="000F2E1D">
        <w:rPr>
          <w:rFonts w:ascii="Arial" w:hAnsi="Arial" w:cs="Arial"/>
        </w:rPr>
        <w:t xml:space="preserve">. </w:t>
      </w:r>
      <w:r w:rsidR="003E3321">
        <w:rPr>
          <w:rFonts w:ascii="Arial" w:hAnsi="Arial" w:cs="Arial"/>
        </w:rPr>
        <w:t>f</w:t>
      </w:r>
      <w:r w:rsidR="000F2E1D" w:rsidRPr="000F2E1D">
        <w:rPr>
          <w:rFonts w:ascii="Arial" w:hAnsi="Arial" w:cs="Arial"/>
        </w:rPr>
        <w:t xml:space="preserve">orslaget om </w:t>
      </w:r>
      <w:proofErr w:type="spellStart"/>
      <w:r w:rsidR="000F2E1D" w:rsidRPr="000F2E1D">
        <w:rPr>
          <w:rFonts w:ascii="Arial" w:hAnsi="Arial" w:cs="Arial"/>
        </w:rPr>
        <w:t>samlokalisering</w:t>
      </w:r>
      <w:proofErr w:type="spellEnd"/>
      <w:r w:rsidR="000F2E1D" w:rsidRPr="000F2E1D">
        <w:rPr>
          <w:rFonts w:ascii="Arial" w:hAnsi="Arial" w:cs="Arial"/>
        </w:rPr>
        <w:t xml:space="preserve"> af visitationsenheder på tværs af sekto</w:t>
      </w:r>
      <w:r w:rsidR="000F2E1D">
        <w:rPr>
          <w:rFonts w:ascii="Arial" w:hAnsi="Arial" w:cs="Arial"/>
        </w:rPr>
        <w:t>r</w:t>
      </w:r>
      <w:r w:rsidR="000F2E1D" w:rsidRPr="000F2E1D">
        <w:rPr>
          <w:rFonts w:ascii="Arial" w:hAnsi="Arial" w:cs="Arial"/>
        </w:rPr>
        <w:t>er,</w:t>
      </w:r>
      <w:r w:rsidR="000F2E1D">
        <w:rPr>
          <w:rFonts w:ascii="Arial" w:hAnsi="Arial" w:cs="Arial"/>
        </w:rPr>
        <w:t xml:space="preserve"> </w:t>
      </w:r>
      <w:r w:rsidR="098A9165" w:rsidRPr="4D2F137C">
        <w:rPr>
          <w:rFonts w:ascii="Arial" w:hAnsi="Arial" w:cs="Arial"/>
        </w:rPr>
        <w:t>ligesom der heller ikke kan anvises finansiering til udviklingsopgaverne</w:t>
      </w:r>
      <w:r w:rsidR="00C45B67">
        <w:rPr>
          <w:rFonts w:ascii="Arial" w:hAnsi="Arial" w:cs="Arial"/>
        </w:rPr>
        <w:t>.</w:t>
      </w:r>
      <w:r w:rsidR="00E45C5A" w:rsidRPr="006959B2">
        <w:rPr>
          <w:rFonts w:ascii="Arial" w:hAnsi="Arial" w:cs="Arial"/>
        </w:rPr>
        <w:t xml:space="preserve"> KL </w:t>
      </w:r>
      <w:r w:rsidR="006959B2" w:rsidRPr="006959B2">
        <w:rPr>
          <w:rFonts w:ascii="Arial" w:hAnsi="Arial" w:cs="Arial"/>
        </w:rPr>
        <w:t xml:space="preserve">har i </w:t>
      </w:r>
      <w:r w:rsidR="00013E14" w:rsidRPr="006959B2">
        <w:rPr>
          <w:rFonts w:ascii="Arial" w:hAnsi="Arial" w:cs="Arial"/>
        </w:rPr>
        <w:t xml:space="preserve">deres høringssvar til </w:t>
      </w:r>
      <w:proofErr w:type="spellStart"/>
      <w:r w:rsidR="006959B2" w:rsidRPr="006959B2">
        <w:rPr>
          <w:rFonts w:ascii="Arial" w:hAnsi="Arial" w:cs="Arial"/>
        </w:rPr>
        <w:t>SST’s</w:t>
      </w:r>
      <w:proofErr w:type="spellEnd"/>
      <w:r w:rsidR="006959B2" w:rsidRPr="006959B2">
        <w:rPr>
          <w:rFonts w:ascii="Arial" w:hAnsi="Arial" w:cs="Arial"/>
        </w:rPr>
        <w:t xml:space="preserve"> </w:t>
      </w:r>
      <w:r w:rsidR="00013E14" w:rsidRPr="006959B2">
        <w:rPr>
          <w:rFonts w:ascii="Arial" w:hAnsi="Arial" w:cs="Arial"/>
        </w:rPr>
        <w:t>an</w:t>
      </w:r>
      <w:r w:rsidR="00013E14" w:rsidRPr="006959B2">
        <w:rPr>
          <w:rFonts w:ascii="Arial" w:hAnsi="Arial" w:cs="Arial"/>
        </w:rPr>
        <w:t>befalinger for en sammenhængende sundhedsindsats ved akut opstået sygdom og skade</w:t>
      </w:r>
      <w:r w:rsidR="00013E14" w:rsidRPr="006959B2">
        <w:rPr>
          <w:rFonts w:ascii="Arial" w:hAnsi="Arial" w:cs="Arial"/>
        </w:rPr>
        <w:t>,</w:t>
      </w:r>
      <w:r w:rsidR="00E45C5A" w:rsidRPr="006959B2">
        <w:rPr>
          <w:rFonts w:ascii="Arial" w:hAnsi="Arial" w:cs="Arial"/>
        </w:rPr>
        <w:t xml:space="preserve"> </w:t>
      </w:r>
      <w:r w:rsidR="006959B2" w:rsidRPr="006959B2">
        <w:rPr>
          <w:rFonts w:ascii="Arial" w:hAnsi="Arial" w:cs="Arial"/>
        </w:rPr>
        <w:t xml:space="preserve">påpeget </w:t>
      </w:r>
      <w:r w:rsidR="006959B2" w:rsidRPr="006959B2">
        <w:rPr>
          <w:rFonts w:ascii="Arial" w:hAnsi="Arial" w:cs="Arial"/>
        </w:rPr>
        <w:t>at en række af anbefalingerne</w:t>
      </w:r>
      <w:r w:rsidR="006959B2" w:rsidRPr="006959B2">
        <w:rPr>
          <w:rFonts w:ascii="Arial" w:hAnsi="Arial" w:cs="Arial"/>
        </w:rPr>
        <w:t xml:space="preserve"> </w:t>
      </w:r>
      <w:r w:rsidR="006959B2" w:rsidRPr="006959B2">
        <w:rPr>
          <w:rFonts w:ascii="Arial" w:hAnsi="Arial" w:cs="Arial"/>
        </w:rPr>
        <w:t>ligger udover de opgaver, som kommunerne i dag varetager efter relevante bestemmelser i sundhedsloven</w:t>
      </w:r>
      <w:r w:rsidR="006959B2">
        <w:rPr>
          <w:rFonts w:ascii="Arial" w:hAnsi="Arial" w:cs="Arial"/>
        </w:rPr>
        <w:t xml:space="preserve">, og </w:t>
      </w:r>
      <w:r w:rsidR="006959B2" w:rsidRPr="006959B2">
        <w:rPr>
          <w:rFonts w:ascii="Arial" w:hAnsi="Arial" w:cs="Arial"/>
        </w:rPr>
        <w:t>at efterlevelse af disse anbefalinger vil være markant udgiftsdrivende for kommunerne.</w:t>
      </w:r>
      <w:r w:rsidR="00545852">
        <w:rPr>
          <w:rFonts w:ascii="Arial" w:hAnsi="Arial" w:cs="Arial"/>
        </w:rPr>
        <w:t xml:space="preserve"> Der bør være opmærksomhed på dette i det videre arbejde.</w:t>
      </w:r>
      <w:r w:rsidR="006959B2">
        <w:rPr>
          <w:rFonts w:ascii="Arial" w:hAnsi="Arial" w:cs="Arial"/>
        </w:rPr>
        <w:t xml:space="preserve"> Derudover er det </w:t>
      </w:r>
      <w:r w:rsidR="00E45C5A" w:rsidRPr="006959B2">
        <w:rPr>
          <w:rFonts w:ascii="Arial" w:hAnsi="Arial" w:cs="Arial"/>
        </w:rPr>
        <w:t>KKR-</w:t>
      </w:r>
      <w:r w:rsidR="00E45C5A" w:rsidRPr="006959B2">
        <w:rPr>
          <w:rFonts w:ascii="Arial" w:hAnsi="Arial" w:cs="Arial"/>
        </w:rPr>
        <w:t>Syddanmark</w:t>
      </w:r>
      <w:r w:rsidR="006959B2">
        <w:rPr>
          <w:rFonts w:ascii="Arial" w:hAnsi="Arial" w:cs="Arial"/>
        </w:rPr>
        <w:t xml:space="preserve"> besluttet at</w:t>
      </w:r>
      <w:r w:rsidR="00E45C5A" w:rsidRPr="006959B2">
        <w:rPr>
          <w:rFonts w:ascii="Arial" w:hAnsi="Arial" w:cs="Arial"/>
        </w:rPr>
        <w:t xml:space="preserve"> alle udgiftsdrivende opgaver, som overgår til kommunerne fra Regionen</w:t>
      </w:r>
      <w:r w:rsidR="006959B2">
        <w:rPr>
          <w:rFonts w:ascii="Arial" w:hAnsi="Arial" w:cs="Arial"/>
        </w:rPr>
        <w:t xml:space="preserve">, kræver kommunal </w:t>
      </w:r>
      <w:r w:rsidR="006959B2" w:rsidRPr="006959B2">
        <w:rPr>
          <w:rFonts w:ascii="Arial" w:hAnsi="Arial" w:cs="Arial"/>
        </w:rPr>
        <w:t>politisk godkendelse</w:t>
      </w:r>
      <w:r w:rsidR="00E45C5A" w:rsidRPr="006959B2">
        <w:rPr>
          <w:rFonts w:ascii="Arial" w:hAnsi="Arial" w:cs="Arial"/>
        </w:rPr>
        <w:t>.</w:t>
      </w:r>
      <w:r w:rsidR="00013E14" w:rsidRPr="006959B2">
        <w:rPr>
          <w:rFonts w:ascii="Arial" w:hAnsi="Arial" w:cs="Arial"/>
        </w:rPr>
        <w:t xml:space="preserve"> Dette må derfor være udgangspunktet for evt. opgaveoverdragelse i</w:t>
      </w:r>
      <w:r w:rsidR="006959B2">
        <w:rPr>
          <w:rFonts w:ascii="Arial" w:hAnsi="Arial" w:cs="Arial"/>
        </w:rPr>
        <w:t>fm.</w:t>
      </w:r>
      <w:r w:rsidR="00013E14" w:rsidRPr="006959B2">
        <w:rPr>
          <w:rFonts w:ascii="Arial" w:hAnsi="Arial" w:cs="Arial"/>
        </w:rPr>
        <w:t xml:space="preserve"> Akutplanen</w:t>
      </w:r>
      <w:r w:rsidR="008876C2">
        <w:rPr>
          <w:rFonts w:ascii="Arial" w:hAnsi="Arial" w:cs="Arial"/>
        </w:rPr>
        <w:t xml:space="preserve"> i Syddanmark</w:t>
      </w:r>
      <w:r w:rsidR="00013E14" w:rsidRPr="006959B2">
        <w:rPr>
          <w:rFonts w:ascii="Arial" w:hAnsi="Arial" w:cs="Arial"/>
        </w:rPr>
        <w:t>.</w:t>
      </w:r>
    </w:p>
    <w:p w14:paraId="416675F0" w14:textId="0E95E718" w:rsidR="0050508C" w:rsidRDefault="005811ED" w:rsidP="007B436B">
      <w:pPr>
        <w:jc w:val="both"/>
        <w:rPr>
          <w:rFonts w:ascii="Arial" w:hAnsi="Arial" w:cs="Arial"/>
        </w:rPr>
      </w:pPr>
      <w:r>
        <w:rPr>
          <w:rFonts w:ascii="Arial" w:hAnsi="Arial" w:cs="Arial"/>
        </w:rPr>
        <w:t>D</w:t>
      </w:r>
      <w:r w:rsidR="726FC906" w:rsidRPr="4D2F137C">
        <w:rPr>
          <w:rFonts w:ascii="Arial" w:hAnsi="Arial" w:cs="Arial"/>
        </w:rPr>
        <w:t xml:space="preserve">e 22 </w:t>
      </w:r>
      <w:r>
        <w:rPr>
          <w:rFonts w:ascii="Arial" w:hAnsi="Arial" w:cs="Arial"/>
        </w:rPr>
        <w:t xml:space="preserve">syddanske </w:t>
      </w:r>
      <w:r w:rsidR="726FC906" w:rsidRPr="4D2F137C">
        <w:rPr>
          <w:rFonts w:ascii="Arial" w:hAnsi="Arial" w:cs="Arial"/>
        </w:rPr>
        <w:t xml:space="preserve">kommuner </w:t>
      </w:r>
      <w:r>
        <w:rPr>
          <w:rFonts w:ascii="Arial" w:hAnsi="Arial" w:cs="Arial"/>
        </w:rPr>
        <w:t xml:space="preserve">er </w:t>
      </w:r>
      <w:r w:rsidR="726FC906" w:rsidRPr="4D2F137C">
        <w:rPr>
          <w:rFonts w:ascii="Arial" w:hAnsi="Arial" w:cs="Arial"/>
        </w:rPr>
        <w:t>forskellige</w:t>
      </w:r>
      <w:r w:rsidR="00203AED">
        <w:rPr>
          <w:rFonts w:ascii="Arial" w:hAnsi="Arial" w:cs="Arial"/>
        </w:rPr>
        <w:t>,</w:t>
      </w:r>
      <w:r w:rsidR="0043148F">
        <w:rPr>
          <w:rFonts w:ascii="Arial" w:hAnsi="Arial" w:cs="Arial"/>
        </w:rPr>
        <w:t xml:space="preserve"> både i geografisk størrelse, indbyggertal, økonomiske rammer og mulighed for at deltage i arbejdsgrupper, hvilket der skal</w:t>
      </w:r>
      <w:r w:rsidR="726FC906" w:rsidRPr="4D2F137C">
        <w:rPr>
          <w:rFonts w:ascii="Arial" w:hAnsi="Arial" w:cs="Arial"/>
        </w:rPr>
        <w:t xml:space="preserve"> </w:t>
      </w:r>
      <w:r w:rsidR="4E960CFA" w:rsidRPr="4D2F137C">
        <w:rPr>
          <w:rFonts w:ascii="Arial" w:hAnsi="Arial" w:cs="Arial"/>
        </w:rPr>
        <w:t>tages hensyn til</w:t>
      </w:r>
      <w:r w:rsidR="00203AED">
        <w:rPr>
          <w:rFonts w:ascii="Arial" w:hAnsi="Arial" w:cs="Arial"/>
        </w:rPr>
        <w:t>,</w:t>
      </w:r>
      <w:r w:rsidR="4E960CFA" w:rsidRPr="4D2F137C">
        <w:rPr>
          <w:rFonts w:ascii="Arial" w:hAnsi="Arial" w:cs="Arial"/>
        </w:rPr>
        <w:t xml:space="preserve"> </w:t>
      </w:r>
      <w:r>
        <w:rPr>
          <w:rFonts w:ascii="Arial" w:hAnsi="Arial" w:cs="Arial"/>
        </w:rPr>
        <w:t>i implementeringen af</w:t>
      </w:r>
      <w:r w:rsidR="4E960CFA" w:rsidRPr="4D2F137C">
        <w:rPr>
          <w:rFonts w:ascii="Arial" w:hAnsi="Arial" w:cs="Arial"/>
        </w:rPr>
        <w:t xml:space="preserve"> </w:t>
      </w:r>
      <w:r>
        <w:rPr>
          <w:rFonts w:ascii="Arial" w:hAnsi="Arial" w:cs="Arial"/>
        </w:rPr>
        <w:t>A</w:t>
      </w:r>
      <w:r w:rsidR="1ADD8C38" w:rsidRPr="4D2F137C">
        <w:rPr>
          <w:rFonts w:ascii="Arial" w:hAnsi="Arial" w:cs="Arial"/>
        </w:rPr>
        <w:t>kutplanen</w:t>
      </w:r>
      <w:r w:rsidR="0050508C">
        <w:rPr>
          <w:rFonts w:ascii="Arial" w:hAnsi="Arial" w:cs="Arial"/>
        </w:rPr>
        <w:t>.</w:t>
      </w:r>
      <w:r w:rsidR="1ADD8C38" w:rsidRPr="4D2F137C">
        <w:rPr>
          <w:rFonts w:ascii="Arial" w:hAnsi="Arial" w:cs="Arial"/>
        </w:rPr>
        <w:t xml:space="preserve"> </w:t>
      </w:r>
      <w:r w:rsidR="6952FD05" w:rsidRPr="4D2F137C">
        <w:rPr>
          <w:rFonts w:ascii="Arial" w:hAnsi="Arial" w:cs="Arial"/>
        </w:rPr>
        <w:t>Kommunerne finder</w:t>
      </w:r>
      <w:r w:rsidR="25BEAE5E" w:rsidRPr="4D2F137C">
        <w:rPr>
          <w:rFonts w:ascii="Arial" w:hAnsi="Arial" w:cs="Arial"/>
        </w:rPr>
        <w:t xml:space="preserve"> det særdeles </w:t>
      </w:r>
      <w:r w:rsidR="0050508C" w:rsidRPr="4D2F137C">
        <w:rPr>
          <w:rFonts w:ascii="Arial" w:hAnsi="Arial" w:cs="Arial"/>
        </w:rPr>
        <w:t>vigtigt</w:t>
      </w:r>
      <w:r w:rsidR="25BEAE5E" w:rsidRPr="4D2F137C">
        <w:rPr>
          <w:rFonts w:ascii="Arial" w:hAnsi="Arial" w:cs="Arial"/>
        </w:rPr>
        <w:t xml:space="preserve"> </w:t>
      </w:r>
      <w:r w:rsidR="6952FD05" w:rsidRPr="4D2F137C">
        <w:rPr>
          <w:rFonts w:ascii="Arial" w:hAnsi="Arial" w:cs="Arial"/>
        </w:rPr>
        <w:t>at</w:t>
      </w:r>
      <w:r w:rsidR="003E3321">
        <w:rPr>
          <w:rFonts w:ascii="Arial" w:hAnsi="Arial" w:cs="Arial"/>
        </w:rPr>
        <w:t xml:space="preserve"> </w:t>
      </w:r>
      <w:r w:rsidR="003E3321" w:rsidRPr="003E3321">
        <w:rPr>
          <w:rFonts w:ascii="Arial" w:hAnsi="Arial" w:cs="Arial"/>
        </w:rPr>
        <w:t>have fokus på geografisk lighed ved at</w:t>
      </w:r>
      <w:r w:rsidR="57ABD03F" w:rsidRPr="4D2F137C">
        <w:rPr>
          <w:rFonts w:ascii="Arial" w:hAnsi="Arial" w:cs="Arial"/>
        </w:rPr>
        <w:t xml:space="preserve"> fastholde et </w:t>
      </w:r>
      <w:r w:rsidR="6952FD05" w:rsidRPr="4D2F137C">
        <w:rPr>
          <w:rFonts w:ascii="Arial" w:hAnsi="Arial" w:cs="Arial"/>
        </w:rPr>
        <w:t xml:space="preserve">grundlæggende princip om </w:t>
      </w:r>
      <w:r w:rsidR="00203AED">
        <w:rPr>
          <w:rFonts w:ascii="Arial" w:hAnsi="Arial" w:cs="Arial"/>
        </w:rPr>
        <w:t xml:space="preserve">let og </w:t>
      </w:r>
      <w:r w:rsidR="6952FD05" w:rsidRPr="4D2F137C">
        <w:rPr>
          <w:rFonts w:ascii="Arial" w:hAnsi="Arial" w:cs="Arial"/>
        </w:rPr>
        <w:t xml:space="preserve">ensartet adgang til </w:t>
      </w:r>
      <w:r w:rsidR="16CDB735" w:rsidRPr="4D2F137C">
        <w:rPr>
          <w:rFonts w:ascii="Arial" w:hAnsi="Arial" w:cs="Arial"/>
        </w:rPr>
        <w:t>akutte sygehusydelser</w:t>
      </w:r>
      <w:r w:rsidR="00203AED">
        <w:rPr>
          <w:rFonts w:ascii="Arial" w:hAnsi="Arial" w:cs="Arial"/>
        </w:rPr>
        <w:t>,</w:t>
      </w:r>
      <w:r w:rsidR="16CDB735" w:rsidRPr="4D2F137C">
        <w:rPr>
          <w:rFonts w:ascii="Arial" w:hAnsi="Arial" w:cs="Arial"/>
        </w:rPr>
        <w:t xml:space="preserve"> </w:t>
      </w:r>
      <w:r w:rsidR="0050508C" w:rsidRPr="4D2F137C">
        <w:rPr>
          <w:rFonts w:ascii="Arial" w:hAnsi="Arial" w:cs="Arial"/>
        </w:rPr>
        <w:t>uanset</w:t>
      </w:r>
      <w:r w:rsidR="16CDB735" w:rsidRPr="4D2F137C">
        <w:rPr>
          <w:rFonts w:ascii="Arial" w:hAnsi="Arial" w:cs="Arial"/>
        </w:rPr>
        <w:t xml:space="preserve"> om der er et akutsyge</w:t>
      </w:r>
      <w:r w:rsidR="65982283" w:rsidRPr="4D2F137C">
        <w:rPr>
          <w:rFonts w:ascii="Arial" w:hAnsi="Arial" w:cs="Arial"/>
        </w:rPr>
        <w:t>hus i kommune</w:t>
      </w:r>
      <w:r w:rsidR="00203AED">
        <w:rPr>
          <w:rFonts w:ascii="Arial" w:hAnsi="Arial" w:cs="Arial"/>
        </w:rPr>
        <w:t>n</w:t>
      </w:r>
      <w:r w:rsidR="65982283" w:rsidRPr="4D2F137C">
        <w:rPr>
          <w:rFonts w:ascii="Arial" w:hAnsi="Arial" w:cs="Arial"/>
        </w:rPr>
        <w:t xml:space="preserve"> eller ej</w:t>
      </w:r>
      <w:r w:rsidR="0050508C">
        <w:rPr>
          <w:rFonts w:ascii="Arial" w:hAnsi="Arial" w:cs="Arial"/>
        </w:rPr>
        <w:t>.</w:t>
      </w:r>
      <w:r w:rsidR="0043148F">
        <w:rPr>
          <w:rFonts w:ascii="Arial" w:hAnsi="Arial" w:cs="Arial"/>
        </w:rPr>
        <w:t xml:space="preserve"> Endvidere finder kommunerne det relevant at der er fokus på konsistens og samarbejdsaftaler, der er gældende for alle sygehuse i regionen, så kommunerne kun skal forholde sig til én samarbejdsaftale, og ikke flere, afhængigt af sygehusenhed.</w:t>
      </w:r>
    </w:p>
    <w:p w14:paraId="11824C7F" w14:textId="117DCB0F" w:rsidR="000E4871" w:rsidRDefault="000E4871" w:rsidP="007B436B">
      <w:pPr>
        <w:jc w:val="both"/>
        <w:rPr>
          <w:rFonts w:ascii="Arial" w:hAnsi="Arial" w:cs="Arial"/>
        </w:rPr>
      </w:pPr>
      <w:r>
        <w:rPr>
          <w:rFonts w:ascii="Arial" w:hAnsi="Arial" w:cs="Arial"/>
        </w:rPr>
        <w:t>K</w:t>
      </w:r>
      <w:r w:rsidRPr="000E4871">
        <w:rPr>
          <w:rFonts w:ascii="Arial" w:hAnsi="Arial" w:cs="Arial"/>
        </w:rPr>
        <w:t>ommunerne kunne generelt godt tænke sig at have været inddraget tidligere i arbejdet med at skabe retningen for det fælles Akutområde.</w:t>
      </w:r>
      <w:r>
        <w:rPr>
          <w:rFonts w:ascii="Arial" w:hAnsi="Arial" w:cs="Arial"/>
        </w:rPr>
        <w:t xml:space="preserve"> Kommunerne</w:t>
      </w:r>
      <w:r w:rsidR="00203AED">
        <w:rPr>
          <w:rFonts w:ascii="Arial" w:hAnsi="Arial" w:cs="Arial"/>
        </w:rPr>
        <w:t xml:space="preserve"> s</w:t>
      </w:r>
      <w:r w:rsidR="00203AED" w:rsidRPr="00203AED">
        <w:rPr>
          <w:rFonts w:ascii="Arial" w:hAnsi="Arial" w:cs="Arial"/>
        </w:rPr>
        <w:t xml:space="preserve">ætter pris på at være blevet involveret i </w:t>
      </w:r>
      <w:r w:rsidR="00203AED" w:rsidRPr="00203AED">
        <w:rPr>
          <w:rFonts w:ascii="Arial" w:hAnsi="Arial" w:cs="Arial"/>
        </w:rPr>
        <w:lastRenderedPageBreak/>
        <w:t>såvel styregrupper som arbejdsgrupper</w:t>
      </w:r>
      <w:r w:rsidR="00203AED">
        <w:rPr>
          <w:rFonts w:ascii="Arial" w:hAnsi="Arial" w:cs="Arial"/>
        </w:rPr>
        <w:t>,</w:t>
      </w:r>
      <w:r w:rsidR="00545852">
        <w:rPr>
          <w:rFonts w:ascii="Arial" w:hAnsi="Arial" w:cs="Arial"/>
        </w:rPr>
        <w:t xml:space="preserve"> </w:t>
      </w:r>
      <w:r>
        <w:rPr>
          <w:rFonts w:ascii="Arial" w:hAnsi="Arial" w:cs="Arial"/>
        </w:rPr>
        <w:t xml:space="preserve">men generelt kunne man med fordel have gjort kommunerne til en endnu større </w:t>
      </w:r>
      <w:r w:rsidR="005811ED">
        <w:rPr>
          <w:rFonts w:ascii="Arial" w:hAnsi="Arial" w:cs="Arial"/>
        </w:rPr>
        <w:t>del</w:t>
      </w:r>
      <w:r>
        <w:rPr>
          <w:rFonts w:ascii="Arial" w:hAnsi="Arial" w:cs="Arial"/>
        </w:rPr>
        <w:t xml:space="preserve"> af </w:t>
      </w:r>
      <w:r w:rsidR="00545852">
        <w:rPr>
          <w:rFonts w:ascii="Arial" w:hAnsi="Arial" w:cs="Arial"/>
        </w:rPr>
        <w:t xml:space="preserve">beslutningen og </w:t>
      </w:r>
      <w:r>
        <w:rPr>
          <w:rFonts w:ascii="Arial" w:hAnsi="Arial" w:cs="Arial"/>
        </w:rPr>
        <w:t>udviklingen af det fælles akutområde tidligere.</w:t>
      </w:r>
      <w:r w:rsidR="0043148F">
        <w:rPr>
          <w:rFonts w:ascii="Arial" w:hAnsi="Arial" w:cs="Arial"/>
        </w:rPr>
        <w:t xml:space="preserve"> Det</w:t>
      </w:r>
      <w:r w:rsidR="00545852">
        <w:rPr>
          <w:rFonts w:ascii="Arial" w:hAnsi="Arial" w:cs="Arial"/>
        </w:rPr>
        <w:t>te</w:t>
      </w:r>
      <w:r w:rsidR="0043148F">
        <w:rPr>
          <w:rFonts w:ascii="Arial" w:hAnsi="Arial" w:cs="Arial"/>
        </w:rPr>
        <w:t xml:space="preserve"> ville have styrket ejerskabet, og udfoldet begrebet ”akut”, der kan opfattes forskelligt, afhængigt af, hvilken sektor, man befinder sig i.</w:t>
      </w:r>
    </w:p>
    <w:p w14:paraId="581D4ACC" w14:textId="18C50748" w:rsidR="00632C43" w:rsidRPr="008706EF" w:rsidRDefault="005811ED" w:rsidP="00545852">
      <w:pPr>
        <w:rPr>
          <w:rFonts w:ascii="Arial" w:hAnsi="Arial" w:cs="Arial"/>
        </w:rPr>
      </w:pPr>
      <w:r>
        <w:rPr>
          <w:rFonts w:ascii="Arial" w:hAnsi="Arial" w:cs="Arial"/>
        </w:rPr>
        <w:t>I</w:t>
      </w:r>
      <w:r w:rsidR="00632C43">
        <w:rPr>
          <w:rFonts w:ascii="Arial" w:hAnsi="Arial" w:cs="Arial"/>
        </w:rPr>
        <w:t xml:space="preserve"> det videre arbejde med Akutplanen,</w:t>
      </w:r>
      <w:r w:rsidR="00632C43" w:rsidRPr="00632C43">
        <w:rPr>
          <w:rFonts w:ascii="Arial" w:hAnsi="Arial" w:cs="Arial"/>
        </w:rPr>
        <w:t xml:space="preserve"> </w:t>
      </w:r>
      <w:r>
        <w:rPr>
          <w:rFonts w:ascii="Arial" w:hAnsi="Arial" w:cs="Arial"/>
        </w:rPr>
        <w:t xml:space="preserve">bør man, </w:t>
      </w:r>
      <w:r w:rsidR="00632C43" w:rsidRPr="00632C43">
        <w:rPr>
          <w:rFonts w:ascii="Arial" w:hAnsi="Arial" w:cs="Arial"/>
        </w:rPr>
        <w:t xml:space="preserve">i et ligeværdigt samarbejde </w:t>
      </w:r>
      <w:r w:rsidR="00632C43">
        <w:rPr>
          <w:rFonts w:ascii="Arial" w:hAnsi="Arial" w:cs="Arial"/>
        </w:rPr>
        <w:t>imellem kommuner, regionen og almen praksis,</w:t>
      </w:r>
      <w:r w:rsidR="00632C43" w:rsidRPr="00632C43">
        <w:rPr>
          <w:rFonts w:ascii="Arial" w:hAnsi="Arial" w:cs="Arial"/>
        </w:rPr>
        <w:t xml:space="preserve"> udarbejde en plan for evt. konkrete indsatser </w:t>
      </w:r>
      <w:r w:rsidR="00632C43">
        <w:rPr>
          <w:rFonts w:ascii="Arial" w:hAnsi="Arial" w:cs="Arial"/>
        </w:rPr>
        <w:t>for</w:t>
      </w:r>
      <w:r w:rsidR="00632C43" w:rsidRPr="00632C43">
        <w:rPr>
          <w:rFonts w:ascii="Arial" w:hAnsi="Arial" w:cs="Arial"/>
        </w:rPr>
        <w:t xml:space="preserve"> udmøntning af </w:t>
      </w:r>
      <w:r w:rsidR="00632C43">
        <w:rPr>
          <w:rFonts w:ascii="Arial" w:hAnsi="Arial" w:cs="Arial"/>
        </w:rPr>
        <w:t>A</w:t>
      </w:r>
      <w:r w:rsidR="00632C43" w:rsidRPr="00632C43">
        <w:rPr>
          <w:rFonts w:ascii="Arial" w:hAnsi="Arial" w:cs="Arial"/>
        </w:rPr>
        <w:t>kutplanen. Dette med hensyntagen til kommunernes forskelligheder og dermed mulighed for både en overordnet og en lokal prioritering.</w:t>
      </w:r>
      <w:r w:rsidR="00545852">
        <w:rPr>
          <w:rFonts w:ascii="Arial" w:hAnsi="Arial" w:cs="Arial"/>
        </w:rPr>
        <w:t xml:space="preserve"> </w:t>
      </w:r>
      <w:r w:rsidR="00545852" w:rsidRPr="4D2F137C">
        <w:rPr>
          <w:rFonts w:ascii="Arial" w:hAnsi="Arial" w:cs="Arial"/>
        </w:rPr>
        <w:t>Det er væsentligt for kommunerne at alle relevante parter inddrages</w:t>
      </w:r>
      <w:r w:rsidR="00545852">
        <w:rPr>
          <w:rFonts w:ascii="Arial" w:hAnsi="Arial" w:cs="Arial"/>
        </w:rPr>
        <w:t xml:space="preserve"> i det videre arbejde i medfør af Akutplanen, der går på tværs af sektorerne.</w:t>
      </w:r>
    </w:p>
    <w:p w14:paraId="1F2538F1" w14:textId="77777777" w:rsidR="005E163D" w:rsidRDefault="005E163D" w:rsidP="00DD54D9">
      <w:pPr>
        <w:jc w:val="both"/>
        <w:rPr>
          <w:rFonts w:ascii="Arial" w:hAnsi="Arial" w:cs="Arial"/>
          <w:b/>
          <w:sz w:val="28"/>
          <w:szCs w:val="28"/>
        </w:rPr>
      </w:pPr>
    </w:p>
    <w:p w14:paraId="29C941C0" w14:textId="07609448" w:rsidR="00DD54D9" w:rsidRPr="008706EF" w:rsidRDefault="00DD54D9" w:rsidP="4D2F137C">
      <w:pPr>
        <w:jc w:val="both"/>
        <w:rPr>
          <w:rFonts w:ascii="Arial" w:hAnsi="Arial" w:cs="Arial"/>
          <w:b/>
          <w:bCs/>
          <w:sz w:val="28"/>
          <w:szCs w:val="28"/>
        </w:rPr>
      </w:pPr>
      <w:r w:rsidRPr="4D2F137C">
        <w:rPr>
          <w:rFonts w:ascii="Arial" w:hAnsi="Arial" w:cs="Arial"/>
          <w:b/>
          <w:bCs/>
          <w:sz w:val="28"/>
          <w:szCs w:val="28"/>
        </w:rPr>
        <w:t>Generelle kommentarer</w:t>
      </w:r>
    </w:p>
    <w:p w14:paraId="291E8D28" w14:textId="267D3024" w:rsidR="00DD54D9" w:rsidRPr="008706EF" w:rsidRDefault="00DD54D9" w:rsidP="00DD54D9">
      <w:pPr>
        <w:jc w:val="both"/>
        <w:rPr>
          <w:rFonts w:ascii="Arial" w:hAnsi="Arial" w:cs="Arial"/>
        </w:rPr>
      </w:pPr>
      <w:r w:rsidRPr="008706EF">
        <w:rPr>
          <w:rFonts w:ascii="Arial" w:hAnsi="Arial" w:cs="Arial"/>
        </w:rPr>
        <w:t>De syddanske kommuner har følgende kommentarer af generel karakter til Akutplanen:</w:t>
      </w:r>
    </w:p>
    <w:p w14:paraId="0CF096B2" w14:textId="11876E64" w:rsidR="00E643AE" w:rsidRDefault="00293424" w:rsidP="4D2F137C">
      <w:pPr>
        <w:pStyle w:val="Listeafsnit"/>
        <w:numPr>
          <w:ilvl w:val="0"/>
          <w:numId w:val="2"/>
        </w:numPr>
        <w:jc w:val="both"/>
        <w:rPr>
          <w:rFonts w:cs="Arial"/>
          <w:sz w:val="22"/>
        </w:rPr>
      </w:pPr>
      <w:r w:rsidRPr="4D2F137C">
        <w:rPr>
          <w:rFonts w:cs="Arial"/>
          <w:sz w:val="22"/>
        </w:rPr>
        <w:t xml:space="preserve">Kommunerne </w:t>
      </w:r>
      <w:r w:rsidR="00203AED" w:rsidRPr="00203AED">
        <w:rPr>
          <w:rFonts w:cs="Arial"/>
          <w:sz w:val="22"/>
        </w:rPr>
        <w:t xml:space="preserve">hilser intentionerne med </w:t>
      </w:r>
      <w:r w:rsidRPr="4D2F137C">
        <w:rPr>
          <w:rFonts w:cs="Arial"/>
          <w:sz w:val="22"/>
        </w:rPr>
        <w:t>etableringen</w:t>
      </w:r>
      <w:r w:rsidR="00287C30" w:rsidRPr="4D2F137C">
        <w:rPr>
          <w:rFonts w:cs="Arial"/>
          <w:sz w:val="22"/>
        </w:rPr>
        <w:t xml:space="preserve"> af akutte visitationsenheder ved akutmodtagelser</w:t>
      </w:r>
      <w:r w:rsidR="0050508C">
        <w:rPr>
          <w:rFonts w:cs="Arial"/>
          <w:sz w:val="22"/>
        </w:rPr>
        <w:t>ne</w:t>
      </w:r>
      <w:r w:rsidR="00203AED">
        <w:rPr>
          <w:rFonts w:cs="Arial"/>
          <w:sz w:val="22"/>
        </w:rPr>
        <w:t>, velkommen</w:t>
      </w:r>
      <w:r w:rsidR="00287C30" w:rsidRPr="4D2F137C">
        <w:rPr>
          <w:rFonts w:cs="Arial"/>
          <w:sz w:val="22"/>
        </w:rPr>
        <w:t>. Det er væsentligt for kommunerne at medarbejderne</w:t>
      </w:r>
      <w:r w:rsidR="00203AED">
        <w:rPr>
          <w:rFonts w:cs="Arial"/>
          <w:sz w:val="22"/>
        </w:rPr>
        <w:t>,</w:t>
      </w:r>
      <w:r w:rsidR="00287C30" w:rsidRPr="4D2F137C">
        <w:rPr>
          <w:rFonts w:cs="Arial"/>
          <w:sz w:val="22"/>
        </w:rPr>
        <w:t xml:space="preserve"> der ansættes, </w:t>
      </w:r>
      <w:r w:rsidR="00E643AE" w:rsidRPr="4D2F137C">
        <w:rPr>
          <w:rFonts w:cs="Arial"/>
          <w:sz w:val="22"/>
        </w:rPr>
        <w:t>skaber</w:t>
      </w:r>
      <w:r w:rsidR="00287C30" w:rsidRPr="4D2F137C">
        <w:rPr>
          <w:rFonts w:cs="Arial"/>
          <w:sz w:val="22"/>
        </w:rPr>
        <w:t xml:space="preserve"> en god forbindelse og et godt samarbejde til alle kommunerne i området og ikke kun til de store kommuner</w:t>
      </w:r>
      <w:r w:rsidR="00203AED">
        <w:rPr>
          <w:rFonts w:cs="Arial"/>
          <w:sz w:val="22"/>
        </w:rPr>
        <w:t>,</w:t>
      </w:r>
      <w:r w:rsidR="00287C30" w:rsidRPr="4D2F137C">
        <w:rPr>
          <w:rFonts w:cs="Arial"/>
          <w:sz w:val="22"/>
        </w:rPr>
        <w:t xml:space="preserve"> som akutmodtagelserne er placeret i.</w:t>
      </w:r>
    </w:p>
    <w:p w14:paraId="04F35159" w14:textId="77777777" w:rsidR="00E643AE" w:rsidRDefault="00E643AE" w:rsidP="00E643AE">
      <w:pPr>
        <w:pStyle w:val="Listeafsnit"/>
        <w:jc w:val="both"/>
        <w:rPr>
          <w:rFonts w:cs="Arial"/>
          <w:bCs/>
          <w:sz w:val="22"/>
        </w:rPr>
      </w:pPr>
    </w:p>
    <w:p w14:paraId="41617AA8" w14:textId="6246BB6D" w:rsidR="0043148F" w:rsidRPr="00E643AE" w:rsidRDefault="00E643AE" w:rsidP="0043148F">
      <w:pPr>
        <w:pStyle w:val="Listeafsnit"/>
        <w:numPr>
          <w:ilvl w:val="0"/>
          <w:numId w:val="2"/>
        </w:numPr>
        <w:rPr>
          <w:rFonts w:cs="Arial"/>
          <w:bCs/>
          <w:sz w:val="22"/>
        </w:rPr>
      </w:pPr>
      <w:r w:rsidRPr="00E643AE">
        <w:rPr>
          <w:rFonts w:cs="Arial"/>
          <w:bCs/>
          <w:sz w:val="22"/>
        </w:rPr>
        <w:t xml:space="preserve">I forhold til </w:t>
      </w:r>
      <w:proofErr w:type="spellStart"/>
      <w:r w:rsidRPr="00E643AE">
        <w:rPr>
          <w:rFonts w:cs="Arial"/>
          <w:bCs/>
          <w:sz w:val="22"/>
        </w:rPr>
        <w:t>samlokalisering</w:t>
      </w:r>
      <w:proofErr w:type="spellEnd"/>
      <w:r w:rsidRPr="00E643AE">
        <w:rPr>
          <w:rFonts w:cs="Arial"/>
          <w:bCs/>
          <w:sz w:val="22"/>
        </w:rPr>
        <w:t xml:space="preserve"> af visitationsenheder på tværs af sektorer, er det her væsentligt at gøre opmærksom på</w:t>
      </w:r>
      <w:r w:rsidR="00203AED">
        <w:rPr>
          <w:rFonts w:cs="Arial"/>
          <w:bCs/>
          <w:sz w:val="22"/>
        </w:rPr>
        <w:t>,</w:t>
      </w:r>
      <w:r w:rsidRPr="00E643AE">
        <w:rPr>
          <w:rFonts w:cs="Arial"/>
          <w:bCs/>
          <w:sz w:val="22"/>
        </w:rPr>
        <w:t xml:space="preserve"> at for de mindre kommuner</w:t>
      </w:r>
      <w:r w:rsidR="00013E14">
        <w:rPr>
          <w:rFonts w:cs="Arial"/>
          <w:bCs/>
          <w:sz w:val="22"/>
        </w:rPr>
        <w:t xml:space="preserve"> og Ø-kommuner</w:t>
      </w:r>
      <w:r w:rsidR="00203AED">
        <w:rPr>
          <w:rFonts w:cs="Arial"/>
          <w:bCs/>
          <w:sz w:val="22"/>
        </w:rPr>
        <w:t>,</w:t>
      </w:r>
      <w:r w:rsidRPr="00E643AE">
        <w:rPr>
          <w:rFonts w:cs="Arial"/>
          <w:bCs/>
          <w:sz w:val="22"/>
        </w:rPr>
        <w:t xml:space="preserve"> som er placeret længere væk fra akutmodtagelserne, er det</w:t>
      </w:r>
      <w:r w:rsidR="00203AED">
        <w:rPr>
          <w:rFonts w:cs="Arial"/>
          <w:bCs/>
          <w:sz w:val="22"/>
        </w:rPr>
        <w:t xml:space="preserve"> </w:t>
      </w:r>
      <w:r w:rsidRPr="00E643AE">
        <w:rPr>
          <w:rFonts w:cs="Arial"/>
          <w:bCs/>
          <w:sz w:val="22"/>
        </w:rPr>
        <w:t>nødvendigvis ikke en fordel</w:t>
      </w:r>
      <w:r w:rsidR="00013E14">
        <w:rPr>
          <w:rFonts w:cs="Arial"/>
          <w:bCs/>
          <w:sz w:val="22"/>
        </w:rPr>
        <w:t xml:space="preserve"> at </w:t>
      </w:r>
      <w:r w:rsidR="00013E14" w:rsidRPr="00013E14">
        <w:rPr>
          <w:rFonts w:cs="Arial"/>
          <w:bCs/>
          <w:sz w:val="22"/>
        </w:rPr>
        <w:t>sende medarbejdere på arbejde i en centralt placeret visitationsenhed</w:t>
      </w:r>
      <w:r w:rsidRPr="00E643AE">
        <w:rPr>
          <w:rFonts w:cs="Arial"/>
          <w:bCs/>
          <w:sz w:val="22"/>
        </w:rPr>
        <w:t>, da dette</w:t>
      </w:r>
      <w:r w:rsidR="00D5527B">
        <w:rPr>
          <w:rFonts w:cs="Arial"/>
          <w:bCs/>
          <w:sz w:val="22"/>
        </w:rPr>
        <w:t xml:space="preserve"> </w:t>
      </w:r>
      <w:r w:rsidR="0043148F" w:rsidRPr="00E643AE">
        <w:rPr>
          <w:rFonts w:cs="Arial"/>
          <w:bCs/>
          <w:sz w:val="22"/>
        </w:rPr>
        <w:t>rykker</w:t>
      </w:r>
      <w:r w:rsidRPr="00E643AE">
        <w:rPr>
          <w:rFonts w:cs="Arial"/>
          <w:bCs/>
          <w:sz w:val="22"/>
        </w:rPr>
        <w:t xml:space="preserve"> medarbejderne</w:t>
      </w:r>
      <w:r w:rsidR="003E3321">
        <w:rPr>
          <w:rFonts w:cs="Arial"/>
          <w:bCs/>
          <w:sz w:val="22"/>
        </w:rPr>
        <w:t xml:space="preserve"> </w:t>
      </w:r>
      <w:r w:rsidR="003E3321" w:rsidRPr="003E3321">
        <w:rPr>
          <w:rFonts w:cs="Arial"/>
          <w:bCs/>
          <w:sz w:val="22"/>
        </w:rPr>
        <w:t>i visitationsenhederne</w:t>
      </w:r>
      <w:r w:rsidRPr="00E643AE">
        <w:rPr>
          <w:rFonts w:cs="Arial"/>
          <w:bCs/>
          <w:sz w:val="22"/>
        </w:rPr>
        <w:t xml:space="preserve"> væk fra kommunen og de tilbud</w:t>
      </w:r>
      <w:r w:rsidR="00203AED">
        <w:rPr>
          <w:rFonts w:cs="Arial"/>
          <w:bCs/>
          <w:sz w:val="22"/>
        </w:rPr>
        <w:t>,</w:t>
      </w:r>
      <w:r w:rsidRPr="00E643AE">
        <w:rPr>
          <w:rFonts w:cs="Arial"/>
          <w:bCs/>
          <w:sz w:val="22"/>
        </w:rPr>
        <w:t xml:space="preserve"> som de skal have kendskab til. Det er væsentligt at tage højde for kommunale forskelligheder og ønsker.</w:t>
      </w:r>
      <w:r w:rsidR="0043148F">
        <w:rPr>
          <w:rFonts w:cs="Arial"/>
          <w:bCs/>
          <w:sz w:val="22"/>
        </w:rPr>
        <w:t xml:space="preserve"> Derudover sender flere kommuner borgere til sygehuse i forskellige SOF-områder, og det vil være ressourcemæssigt uhensigtsmæssigt at skulle være en del af flere visitationsenheder. Digitale løsninger på dette punkt vil være en mulighed. </w:t>
      </w:r>
    </w:p>
    <w:p w14:paraId="79699E51" w14:textId="77777777" w:rsidR="00E643AE" w:rsidRDefault="00E643AE" w:rsidP="00E643AE">
      <w:pPr>
        <w:pStyle w:val="Listeafsnit"/>
        <w:jc w:val="both"/>
        <w:rPr>
          <w:rFonts w:cs="Arial"/>
          <w:bCs/>
          <w:sz w:val="22"/>
        </w:rPr>
      </w:pPr>
    </w:p>
    <w:p w14:paraId="7EEA1C41" w14:textId="35B02228" w:rsidR="008706EF" w:rsidRDefault="008706EF" w:rsidP="000E4871">
      <w:pPr>
        <w:pStyle w:val="Listeafsnit"/>
        <w:numPr>
          <w:ilvl w:val="0"/>
          <w:numId w:val="2"/>
        </w:numPr>
        <w:jc w:val="both"/>
        <w:rPr>
          <w:rFonts w:cs="Arial"/>
          <w:bCs/>
          <w:sz w:val="22"/>
        </w:rPr>
      </w:pPr>
      <w:r w:rsidRPr="000E4871">
        <w:rPr>
          <w:rFonts w:cs="Arial"/>
          <w:bCs/>
          <w:sz w:val="22"/>
        </w:rPr>
        <w:t>Det er væsentligt for kommunerne</w:t>
      </w:r>
      <w:r w:rsidR="00203AED">
        <w:rPr>
          <w:rFonts w:cs="Arial"/>
          <w:bCs/>
          <w:sz w:val="22"/>
        </w:rPr>
        <w:t>,</w:t>
      </w:r>
      <w:r w:rsidRPr="000E4871">
        <w:rPr>
          <w:rFonts w:cs="Arial"/>
          <w:bCs/>
          <w:sz w:val="22"/>
        </w:rPr>
        <w:t xml:space="preserve"> at de psykiatriske patienter også tænkes ind i udviklingen af det akutte område. </w:t>
      </w:r>
      <w:r w:rsidR="00A73611">
        <w:rPr>
          <w:rFonts w:cs="Arial"/>
          <w:bCs/>
          <w:sz w:val="22"/>
        </w:rPr>
        <w:t>K</w:t>
      </w:r>
      <w:r w:rsidRPr="000E4871">
        <w:rPr>
          <w:rFonts w:cs="Arial"/>
          <w:bCs/>
          <w:sz w:val="22"/>
        </w:rPr>
        <w:t>ommunerne</w:t>
      </w:r>
      <w:r w:rsidR="00A73611">
        <w:rPr>
          <w:rFonts w:cs="Arial"/>
          <w:bCs/>
          <w:sz w:val="22"/>
        </w:rPr>
        <w:t xml:space="preserve"> bakker</w:t>
      </w:r>
      <w:r w:rsidRPr="000E4871">
        <w:rPr>
          <w:rFonts w:cs="Arial"/>
          <w:bCs/>
          <w:sz w:val="22"/>
        </w:rPr>
        <w:t xml:space="preserve"> op om et tæt samarbejde med den psykiatriske akutmodtagelse.</w:t>
      </w:r>
      <w:r w:rsidR="00013E14">
        <w:rPr>
          <w:rFonts w:cs="Arial"/>
          <w:bCs/>
          <w:sz w:val="22"/>
        </w:rPr>
        <w:t xml:space="preserve"> Der bør dog tages højde for at</w:t>
      </w:r>
      <w:r w:rsidR="00013E14" w:rsidRPr="00013E14">
        <w:rPr>
          <w:rFonts w:cs="Arial"/>
          <w:bCs/>
          <w:sz w:val="22"/>
        </w:rPr>
        <w:t xml:space="preserve"> kommunernes indsatser ift. borgere med psykiske lidelser i dag ikke er </w:t>
      </w:r>
      <w:r w:rsidR="00013E14">
        <w:rPr>
          <w:rFonts w:cs="Arial"/>
          <w:bCs/>
          <w:sz w:val="22"/>
        </w:rPr>
        <w:t xml:space="preserve">en </w:t>
      </w:r>
      <w:r w:rsidR="00013E14" w:rsidRPr="00013E14">
        <w:rPr>
          <w:rFonts w:cs="Arial"/>
          <w:bCs/>
          <w:sz w:val="22"/>
        </w:rPr>
        <w:t>del af den kommunale sygepleje, men er placeret under socialpsykiatrien, hvor man primært arbejder inden for serviceloven. En evt. ændring af denne organisering vil medføre en omfattende og dyr omorganisering i kommunerne og vil i de fleste kommuner ikke være hensigtsmæssigt</w:t>
      </w:r>
      <w:r w:rsidR="00013E14">
        <w:rPr>
          <w:rFonts w:cs="Arial"/>
          <w:bCs/>
          <w:sz w:val="22"/>
        </w:rPr>
        <w:t>.</w:t>
      </w:r>
    </w:p>
    <w:p w14:paraId="3F98B1C6" w14:textId="77777777" w:rsidR="00A73611" w:rsidRDefault="00A73611" w:rsidP="00A73611">
      <w:pPr>
        <w:pStyle w:val="Listeafsnit"/>
        <w:jc w:val="both"/>
        <w:rPr>
          <w:rFonts w:cs="Arial"/>
          <w:bCs/>
          <w:sz w:val="22"/>
        </w:rPr>
      </w:pPr>
    </w:p>
    <w:p w14:paraId="61A82177" w14:textId="411B1838" w:rsidR="00A73611" w:rsidRPr="000E4871" w:rsidRDefault="00A73611" w:rsidP="000E4871">
      <w:pPr>
        <w:pStyle w:val="Listeafsnit"/>
        <w:numPr>
          <w:ilvl w:val="0"/>
          <w:numId w:val="2"/>
        </w:numPr>
        <w:jc w:val="both"/>
        <w:rPr>
          <w:rFonts w:cs="Arial"/>
          <w:bCs/>
          <w:sz w:val="22"/>
        </w:rPr>
      </w:pPr>
      <w:r>
        <w:rPr>
          <w:rFonts w:cs="Arial"/>
          <w:bCs/>
          <w:sz w:val="22"/>
        </w:rPr>
        <w:t xml:space="preserve">Det er problematisk </w:t>
      </w:r>
      <w:r w:rsidRPr="00A73611">
        <w:rPr>
          <w:rFonts w:cs="Arial"/>
          <w:bCs/>
          <w:sz w:val="22"/>
        </w:rPr>
        <w:t>at</w:t>
      </w:r>
      <w:r>
        <w:rPr>
          <w:rFonts w:cs="Arial"/>
          <w:bCs/>
          <w:sz w:val="22"/>
        </w:rPr>
        <w:t xml:space="preserve"> der i planen lægges op til at</w:t>
      </w:r>
      <w:r w:rsidRPr="00A73611">
        <w:rPr>
          <w:rFonts w:cs="Arial"/>
          <w:bCs/>
          <w:sz w:val="22"/>
        </w:rPr>
        <w:t xml:space="preserve"> </w:t>
      </w:r>
      <w:r>
        <w:rPr>
          <w:rFonts w:cs="Arial"/>
          <w:bCs/>
          <w:sz w:val="22"/>
        </w:rPr>
        <w:t xml:space="preserve">afvente nationalt arbejde vedrørende fælles princip for </w:t>
      </w:r>
      <w:r w:rsidR="004D0886">
        <w:rPr>
          <w:rFonts w:cs="Arial"/>
          <w:bCs/>
          <w:sz w:val="22"/>
        </w:rPr>
        <w:t>visitation</w:t>
      </w:r>
      <w:r>
        <w:rPr>
          <w:rFonts w:cs="Arial"/>
          <w:bCs/>
          <w:sz w:val="22"/>
        </w:rPr>
        <w:t xml:space="preserve"> til psykiatriske akutmodtagelser og øvrige tilbud. </w:t>
      </w:r>
      <w:r w:rsidR="004D0886">
        <w:rPr>
          <w:rFonts w:cs="Arial"/>
          <w:bCs/>
          <w:sz w:val="22"/>
        </w:rPr>
        <w:t>D</w:t>
      </w:r>
      <w:r w:rsidRPr="00A73611">
        <w:rPr>
          <w:rFonts w:cs="Arial"/>
          <w:bCs/>
          <w:sz w:val="22"/>
        </w:rPr>
        <w:t>er kunne godt allerede n</w:t>
      </w:r>
      <w:r w:rsidR="003E3321">
        <w:rPr>
          <w:rFonts w:cs="Arial"/>
          <w:bCs/>
          <w:sz w:val="22"/>
        </w:rPr>
        <w:t>u</w:t>
      </w:r>
      <w:r w:rsidRPr="00A73611">
        <w:rPr>
          <w:rFonts w:cs="Arial"/>
          <w:bCs/>
          <w:sz w:val="22"/>
        </w:rPr>
        <w:t xml:space="preserve"> tages initiativer til f.eks. at undgå gengangere på de psykiatriske skadestuer</w:t>
      </w:r>
      <w:r w:rsidR="004D0886">
        <w:rPr>
          <w:rFonts w:cs="Arial"/>
          <w:bCs/>
          <w:sz w:val="22"/>
        </w:rPr>
        <w:t>,</w:t>
      </w:r>
      <w:r w:rsidR="003E3321">
        <w:rPr>
          <w:rFonts w:cs="Arial"/>
          <w:bCs/>
          <w:sz w:val="22"/>
        </w:rPr>
        <w:t xml:space="preserve"> og at der</w:t>
      </w:r>
      <w:r w:rsidRPr="00A73611">
        <w:rPr>
          <w:rFonts w:cs="Arial"/>
          <w:bCs/>
          <w:sz w:val="22"/>
        </w:rPr>
        <w:t xml:space="preserve"> uddannes paramedicinere til at tage hånd om psykoser</w:t>
      </w:r>
      <w:r w:rsidR="004D0886">
        <w:rPr>
          <w:rFonts w:cs="Arial"/>
          <w:bCs/>
          <w:sz w:val="22"/>
        </w:rPr>
        <w:t xml:space="preserve"> med forbehold for nationale tilpasninger. </w:t>
      </w:r>
      <w:r w:rsidRPr="00A73611">
        <w:rPr>
          <w:rFonts w:cs="Arial"/>
          <w:bCs/>
          <w:sz w:val="22"/>
        </w:rPr>
        <w:t xml:space="preserve"> </w:t>
      </w:r>
    </w:p>
    <w:p w14:paraId="4344C385" w14:textId="77777777" w:rsidR="00B9388B" w:rsidRDefault="00B9388B" w:rsidP="00B9388B">
      <w:pPr>
        <w:pStyle w:val="Listeafsnit"/>
        <w:jc w:val="both"/>
        <w:rPr>
          <w:rFonts w:cs="Arial"/>
          <w:bCs/>
          <w:sz w:val="22"/>
        </w:rPr>
      </w:pPr>
    </w:p>
    <w:p w14:paraId="3A4732E9" w14:textId="43E22840" w:rsidR="00B848B8" w:rsidRDefault="00B848B8" w:rsidP="008706EF">
      <w:pPr>
        <w:pStyle w:val="Listeafsnit"/>
        <w:numPr>
          <w:ilvl w:val="0"/>
          <w:numId w:val="2"/>
        </w:numPr>
        <w:jc w:val="both"/>
        <w:rPr>
          <w:rFonts w:cs="Arial"/>
          <w:bCs/>
          <w:sz w:val="22"/>
        </w:rPr>
      </w:pPr>
      <w:r>
        <w:rPr>
          <w:rFonts w:cs="Arial"/>
          <w:bCs/>
          <w:sz w:val="22"/>
        </w:rPr>
        <w:t xml:space="preserve">Kommunerne er enige </w:t>
      </w:r>
      <w:r w:rsidR="0043148F">
        <w:rPr>
          <w:rFonts w:cs="Arial"/>
          <w:bCs/>
          <w:sz w:val="22"/>
        </w:rPr>
        <w:t>i</w:t>
      </w:r>
      <w:r>
        <w:rPr>
          <w:rFonts w:cs="Arial"/>
          <w:bCs/>
          <w:sz w:val="22"/>
        </w:rPr>
        <w:t xml:space="preserve"> at der bør tages udgangspunkt i eksisterende fælles</w:t>
      </w:r>
      <w:r w:rsidR="00EE7AA0">
        <w:rPr>
          <w:rFonts w:cs="Arial"/>
          <w:bCs/>
          <w:sz w:val="22"/>
        </w:rPr>
        <w:t xml:space="preserve"> </w:t>
      </w:r>
      <w:r>
        <w:rPr>
          <w:rFonts w:cs="Arial"/>
          <w:bCs/>
          <w:sz w:val="22"/>
        </w:rPr>
        <w:t>aftaler</w:t>
      </w:r>
      <w:r w:rsidR="00F939B9">
        <w:rPr>
          <w:rFonts w:cs="Arial"/>
          <w:bCs/>
          <w:sz w:val="22"/>
        </w:rPr>
        <w:t xml:space="preserve"> og ind</w:t>
      </w:r>
      <w:r w:rsidR="00203AED">
        <w:rPr>
          <w:rFonts w:cs="Arial"/>
          <w:bCs/>
          <w:sz w:val="22"/>
        </w:rPr>
        <w:t>satser</w:t>
      </w:r>
      <w:r>
        <w:rPr>
          <w:rFonts w:cs="Arial"/>
          <w:bCs/>
          <w:sz w:val="22"/>
        </w:rPr>
        <w:t>, som f.eks. Sundhedsaftalen 2019-2023, ift. en fælles udvikling af akutområdet.</w:t>
      </w:r>
      <w:r w:rsidR="0043148F">
        <w:rPr>
          <w:rFonts w:cs="Arial"/>
          <w:bCs/>
          <w:sz w:val="22"/>
        </w:rPr>
        <w:t xml:space="preserve"> På tilsvarende vis kan der være fordele i fremadrettet at samtænke Psykiatriplanen og </w:t>
      </w:r>
      <w:r w:rsidR="00EE7AA0">
        <w:rPr>
          <w:rFonts w:cs="Arial"/>
          <w:bCs/>
          <w:sz w:val="22"/>
        </w:rPr>
        <w:t>Praksisplanen for almen praksis</w:t>
      </w:r>
      <w:r w:rsidR="0043148F">
        <w:rPr>
          <w:rFonts w:cs="Arial"/>
          <w:bCs/>
          <w:sz w:val="22"/>
        </w:rPr>
        <w:t>,</w:t>
      </w:r>
      <w:r w:rsidR="00EE7AA0">
        <w:rPr>
          <w:rFonts w:cs="Arial"/>
          <w:bCs/>
          <w:sz w:val="22"/>
        </w:rPr>
        <w:t xml:space="preserve"> med Akutplanen,</w:t>
      </w:r>
      <w:r w:rsidR="0043148F">
        <w:rPr>
          <w:rFonts w:cs="Arial"/>
          <w:bCs/>
          <w:sz w:val="22"/>
        </w:rPr>
        <w:t xml:space="preserve"> så indsatser kører sideløbende og ikke forskudt af hinanden.</w:t>
      </w:r>
    </w:p>
    <w:p w14:paraId="30DD663C" w14:textId="77777777" w:rsidR="00B9388B" w:rsidRPr="008706EF" w:rsidRDefault="00B9388B" w:rsidP="00B9388B">
      <w:pPr>
        <w:pStyle w:val="Listeafsnit"/>
        <w:jc w:val="both"/>
        <w:rPr>
          <w:rFonts w:cs="Arial"/>
          <w:bCs/>
          <w:sz w:val="22"/>
        </w:rPr>
      </w:pPr>
    </w:p>
    <w:p w14:paraId="79BE8EB8" w14:textId="2978C665" w:rsidR="00F939B9" w:rsidRDefault="00E643AE" w:rsidP="008706EF">
      <w:pPr>
        <w:pStyle w:val="Listeafsnit"/>
        <w:numPr>
          <w:ilvl w:val="0"/>
          <w:numId w:val="2"/>
        </w:numPr>
        <w:jc w:val="both"/>
        <w:rPr>
          <w:rFonts w:cs="Arial"/>
          <w:bCs/>
          <w:sz w:val="22"/>
        </w:rPr>
      </w:pPr>
      <w:r>
        <w:rPr>
          <w:rFonts w:cs="Arial"/>
          <w:bCs/>
          <w:sz w:val="22"/>
        </w:rPr>
        <w:lastRenderedPageBreak/>
        <w:t>Det</w:t>
      </w:r>
      <w:r w:rsidR="00B9388B">
        <w:rPr>
          <w:rFonts w:cs="Arial"/>
          <w:bCs/>
          <w:sz w:val="22"/>
        </w:rPr>
        <w:t xml:space="preserve"> bør i </w:t>
      </w:r>
      <w:r>
        <w:rPr>
          <w:rFonts w:cs="Arial"/>
          <w:bCs/>
          <w:sz w:val="22"/>
        </w:rPr>
        <w:t>a</w:t>
      </w:r>
      <w:r w:rsidR="00B9388B">
        <w:rPr>
          <w:rFonts w:cs="Arial"/>
          <w:bCs/>
          <w:sz w:val="22"/>
        </w:rPr>
        <w:t>kutplanen beskrives yderligere</w:t>
      </w:r>
      <w:r>
        <w:rPr>
          <w:rFonts w:cs="Arial"/>
          <w:bCs/>
          <w:sz w:val="22"/>
        </w:rPr>
        <w:t>,</w:t>
      </w:r>
      <w:r w:rsidR="00B9388B">
        <w:rPr>
          <w:rFonts w:cs="Arial"/>
          <w:bCs/>
          <w:sz w:val="22"/>
        </w:rPr>
        <w:t xml:space="preserve"> hvordan det påtænkes at evaluere og monitorere </w:t>
      </w:r>
      <w:r w:rsidR="004D0886">
        <w:rPr>
          <w:rFonts w:cs="Arial"/>
          <w:bCs/>
          <w:sz w:val="22"/>
        </w:rPr>
        <w:t>indsatserne i A</w:t>
      </w:r>
      <w:r w:rsidR="00B9388B">
        <w:rPr>
          <w:rFonts w:cs="Arial"/>
          <w:bCs/>
          <w:sz w:val="22"/>
        </w:rPr>
        <w:t>kutplanen, så det kan sikres</w:t>
      </w:r>
      <w:r w:rsidR="00203AED">
        <w:rPr>
          <w:rFonts w:cs="Arial"/>
          <w:bCs/>
          <w:sz w:val="22"/>
        </w:rPr>
        <w:t>,</w:t>
      </w:r>
      <w:r w:rsidR="00B9388B">
        <w:rPr>
          <w:rFonts w:cs="Arial"/>
          <w:bCs/>
          <w:sz w:val="22"/>
        </w:rPr>
        <w:t xml:space="preserve"> at </w:t>
      </w:r>
      <w:r w:rsidR="00485328">
        <w:rPr>
          <w:rFonts w:cs="Arial"/>
          <w:bCs/>
          <w:sz w:val="22"/>
        </w:rPr>
        <w:t>de ønskede effekter</w:t>
      </w:r>
      <w:r w:rsidR="00B9388B">
        <w:rPr>
          <w:rFonts w:cs="Arial"/>
          <w:bCs/>
          <w:sz w:val="22"/>
        </w:rPr>
        <w:t xml:space="preserve"> opnås</w:t>
      </w:r>
      <w:r w:rsidR="004D0886">
        <w:rPr>
          <w:rFonts w:cs="Arial"/>
          <w:bCs/>
          <w:sz w:val="22"/>
        </w:rPr>
        <w:t>.</w:t>
      </w:r>
      <w:r w:rsidR="00B9388B">
        <w:rPr>
          <w:rFonts w:cs="Arial"/>
          <w:bCs/>
          <w:sz w:val="22"/>
        </w:rPr>
        <w:t xml:space="preserve"> </w:t>
      </w:r>
      <w:r w:rsidR="003E3321">
        <w:rPr>
          <w:rFonts w:cs="Arial"/>
          <w:bCs/>
          <w:sz w:val="22"/>
        </w:rPr>
        <w:t>Fx kunne der under hvert indsatsområde angives indikatorer, som anvendes til evaluering og monitorering. Her bør der være en opmærksomhed på at anvende eksisterende data, så det ikke kræver ressourcer at udvikle nyt datagrundlag.</w:t>
      </w:r>
    </w:p>
    <w:p w14:paraId="6CEF87BC" w14:textId="77777777" w:rsidR="00485328" w:rsidRDefault="00485328" w:rsidP="00485328">
      <w:pPr>
        <w:pStyle w:val="Listeafsnit"/>
        <w:jc w:val="both"/>
        <w:rPr>
          <w:rFonts w:cs="Arial"/>
          <w:bCs/>
          <w:sz w:val="22"/>
        </w:rPr>
      </w:pPr>
    </w:p>
    <w:p w14:paraId="5ACD983B" w14:textId="562F0A9F" w:rsidR="00485328" w:rsidRDefault="0043148F" w:rsidP="008706EF">
      <w:pPr>
        <w:pStyle w:val="Listeafsnit"/>
        <w:numPr>
          <w:ilvl w:val="0"/>
          <w:numId w:val="2"/>
        </w:numPr>
        <w:jc w:val="both"/>
        <w:rPr>
          <w:rFonts w:cs="Arial"/>
          <w:bCs/>
          <w:sz w:val="22"/>
        </w:rPr>
      </w:pPr>
      <w:r>
        <w:rPr>
          <w:rFonts w:cs="Arial"/>
          <w:bCs/>
          <w:sz w:val="22"/>
        </w:rPr>
        <w:t xml:space="preserve">Samarbejdet med almen praksis er vigtigt for kommunerne, og dette samarbejde, og den forventede udvikling heraf, kan med fordel udfoldes i Akutplanen. </w:t>
      </w:r>
      <w:r w:rsidR="00485328">
        <w:rPr>
          <w:rFonts w:cs="Arial"/>
          <w:bCs/>
          <w:sz w:val="22"/>
        </w:rPr>
        <w:t>Det er væsentligt for kommunerne</w:t>
      </w:r>
      <w:r w:rsidR="00707644">
        <w:rPr>
          <w:rFonts w:cs="Arial"/>
          <w:bCs/>
          <w:sz w:val="22"/>
        </w:rPr>
        <w:t>,</w:t>
      </w:r>
      <w:r w:rsidR="00485328">
        <w:rPr>
          <w:rFonts w:cs="Arial"/>
          <w:bCs/>
          <w:sz w:val="22"/>
        </w:rPr>
        <w:t xml:space="preserve"> at almen praksis</w:t>
      </w:r>
      <w:r w:rsidR="00C45B67">
        <w:rPr>
          <w:rFonts w:cs="Arial"/>
          <w:bCs/>
          <w:sz w:val="22"/>
        </w:rPr>
        <w:t xml:space="preserve"> rolle</w:t>
      </w:r>
      <w:r w:rsidR="00485328">
        <w:rPr>
          <w:rFonts w:cs="Arial"/>
          <w:bCs/>
          <w:sz w:val="22"/>
        </w:rPr>
        <w:t xml:space="preserve"> også indtænkes i flere af indsatser</w:t>
      </w:r>
      <w:r w:rsidR="00C45B67">
        <w:rPr>
          <w:rFonts w:cs="Arial"/>
          <w:bCs/>
          <w:sz w:val="22"/>
        </w:rPr>
        <w:t>ne i Akutplanen.</w:t>
      </w:r>
      <w:r w:rsidR="00485328">
        <w:rPr>
          <w:rFonts w:cs="Arial"/>
          <w:bCs/>
          <w:sz w:val="22"/>
        </w:rPr>
        <w:t xml:space="preserve"> </w:t>
      </w:r>
    </w:p>
    <w:p w14:paraId="1A7722FE" w14:textId="77777777" w:rsidR="00485328" w:rsidRDefault="00485328" w:rsidP="00485328">
      <w:pPr>
        <w:pStyle w:val="Listeafsnit"/>
        <w:jc w:val="both"/>
        <w:rPr>
          <w:rFonts w:cs="Arial"/>
          <w:bCs/>
          <w:sz w:val="22"/>
        </w:rPr>
      </w:pPr>
    </w:p>
    <w:p w14:paraId="39035C69" w14:textId="6598D4C8" w:rsidR="00485328" w:rsidRPr="00E3551A" w:rsidRDefault="008A287E" w:rsidP="008A287E">
      <w:pPr>
        <w:pStyle w:val="Listeafsnit"/>
        <w:numPr>
          <w:ilvl w:val="0"/>
          <w:numId w:val="2"/>
        </w:numPr>
        <w:jc w:val="both"/>
        <w:rPr>
          <w:rFonts w:cs="Arial"/>
          <w:bCs/>
          <w:sz w:val="22"/>
        </w:rPr>
      </w:pPr>
      <w:r w:rsidRPr="008A287E">
        <w:rPr>
          <w:rFonts w:cs="Arial"/>
          <w:bCs/>
          <w:sz w:val="22"/>
        </w:rPr>
        <w:t>Ift.</w:t>
      </w:r>
      <w:r w:rsidR="00485328" w:rsidRPr="008A287E">
        <w:rPr>
          <w:rFonts w:cs="Arial"/>
          <w:bCs/>
        </w:rPr>
        <w:t xml:space="preserve"> </w:t>
      </w:r>
      <w:r w:rsidR="00485328" w:rsidRPr="008A287E">
        <w:rPr>
          <w:rFonts w:cs="Arial"/>
          <w:bCs/>
          <w:sz w:val="22"/>
        </w:rPr>
        <w:t xml:space="preserve">etablering af fælles platforme og data, </w:t>
      </w:r>
      <w:r w:rsidR="00485328" w:rsidRPr="00EE7AA0">
        <w:rPr>
          <w:rFonts w:cs="Arial"/>
          <w:bCs/>
          <w:sz w:val="22"/>
        </w:rPr>
        <w:t xml:space="preserve">er </w:t>
      </w:r>
      <w:r>
        <w:rPr>
          <w:rFonts w:cs="Arial"/>
          <w:bCs/>
          <w:sz w:val="22"/>
        </w:rPr>
        <w:t xml:space="preserve">det </w:t>
      </w:r>
      <w:r w:rsidR="00485328" w:rsidRPr="008A287E">
        <w:rPr>
          <w:rFonts w:cs="Arial"/>
          <w:bCs/>
          <w:sz w:val="22"/>
        </w:rPr>
        <w:t xml:space="preserve">vigtigt </w:t>
      </w:r>
      <w:r w:rsidR="00E643AE" w:rsidRPr="008A287E">
        <w:rPr>
          <w:rFonts w:cs="Arial"/>
          <w:bCs/>
          <w:sz w:val="22"/>
        </w:rPr>
        <w:t xml:space="preserve">med </w:t>
      </w:r>
      <w:r w:rsidR="00485328" w:rsidRPr="008A287E">
        <w:rPr>
          <w:rFonts w:cs="Arial"/>
          <w:bCs/>
          <w:sz w:val="22"/>
        </w:rPr>
        <w:t>yderligere samarbejde og dialog med kommunerne om de nærmere rammer for dette, så det kan blive tydeligere for kommunerne</w:t>
      </w:r>
      <w:r w:rsidR="00707644">
        <w:rPr>
          <w:rFonts w:cs="Arial"/>
          <w:bCs/>
          <w:sz w:val="22"/>
        </w:rPr>
        <w:t>,</w:t>
      </w:r>
      <w:r w:rsidR="00485328" w:rsidRPr="008A287E">
        <w:rPr>
          <w:rFonts w:cs="Arial"/>
          <w:bCs/>
          <w:sz w:val="22"/>
        </w:rPr>
        <w:t xml:space="preserve"> hvad dette medfører og indebærer</w:t>
      </w:r>
      <w:r w:rsidR="00E643AE" w:rsidRPr="008A287E">
        <w:rPr>
          <w:rFonts w:cs="Arial"/>
          <w:bCs/>
          <w:sz w:val="22"/>
        </w:rPr>
        <w:t xml:space="preserve"> ift. økonomi og ressourcer</w:t>
      </w:r>
      <w:r w:rsidR="00485328" w:rsidRPr="008A287E">
        <w:rPr>
          <w:rFonts w:cs="Arial"/>
          <w:bCs/>
          <w:sz w:val="22"/>
        </w:rPr>
        <w:t>.</w:t>
      </w:r>
      <w:r w:rsidR="00707644">
        <w:rPr>
          <w:rFonts w:cs="Arial"/>
          <w:bCs/>
          <w:sz w:val="22"/>
        </w:rPr>
        <w:t xml:space="preserve"> D</w:t>
      </w:r>
      <w:r w:rsidR="00707644" w:rsidRPr="00707644">
        <w:rPr>
          <w:rFonts w:cs="Arial"/>
          <w:bCs/>
          <w:sz w:val="22"/>
        </w:rPr>
        <w:t xml:space="preserve">et </w:t>
      </w:r>
      <w:r w:rsidR="00EE7AA0">
        <w:rPr>
          <w:rFonts w:cs="Arial"/>
          <w:bCs/>
          <w:sz w:val="22"/>
        </w:rPr>
        <w:t xml:space="preserve">er </w:t>
      </w:r>
      <w:r w:rsidR="00707644" w:rsidRPr="00707644">
        <w:rPr>
          <w:rFonts w:cs="Arial"/>
          <w:bCs/>
          <w:sz w:val="22"/>
        </w:rPr>
        <w:t>vigtigt, at der ikke udvikles for mange</w:t>
      </w:r>
      <w:r w:rsidR="00EE7AA0">
        <w:rPr>
          <w:rFonts w:cs="Arial"/>
          <w:bCs/>
          <w:sz w:val="22"/>
        </w:rPr>
        <w:t xml:space="preserve"> nye</w:t>
      </w:r>
      <w:r w:rsidR="00707644" w:rsidRPr="00707644">
        <w:rPr>
          <w:rFonts w:cs="Arial"/>
          <w:bCs/>
          <w:sz w:val="22"/>
        </w:rPr>
        <w:t xml:space="preserve"> løsninger. Der er nationale initiativer i gang omkring datadeling med afsæt i FSIII og herunder sundhedslovsydelser i kommunerne</w:t>
      </w:r>
      <w:r w:rsidR="00707644">
        <w:rPr>
          <w:rFonts w:cs="Arial"/>
          <w:bCs/>
          <w:sz w:val="22"/>
        </w:rPr>
        <w:t>.</w:t>
      </w:r>
      <w:r w:rsidR="00707644" w:rsidRPr="008A287E">
        <w:rPr>
          <w:rFonts w:cs="Arial"/>
          <w:bCs/>
          <w:sz w:val="22"/>
        </w:rPr>
        <w:t xml:space="preserve"> </w:t>
      </w:r>
      <w:r w:rsidRPr="008A287E">
        <w:rPr>
          <w:rFonts w:cs="Arial"/>
          <w:bCs/>
          <w:sz w:val="22"/>
        </w:rPr>
        <w:t>Det</w:t>
      </w:r>
      <w:r w:rsidR="00707644">
        <w:rPr>
          <w:rFonts w:cs="Arial"/>
          <w:bCs/>
          <w:sz w:val="22"/>
        </w:rPr>
        <w:t xml:space="preserve"> er derudover</w:t>
      </w:r>
      <w:r w:rsidRPr="008A287E">
        <w:rPr>
          <w:rFonts w:cs="Arial"/>
          <w:bCs/>
          <w:sz w:val="22"/>
        </w:rPr>
        <w:t xml:space="preserve"> væsentligt først og fremmest at gøre brug af allerede eksisterende platforme, såsom Sundhed.dk</w:t>
      </w:r>
      <w:r w:rsidR="00707644">
        <w:rPr>
          <w:rFonts w:cs="Arial"/>
          <w:bCs/>
          <w:sz w:val="22"/>
        </w:rPr>
        <w:t>, og at fokusere på at udbygge mulighederne her</w:t>
      </w:r>
      <w:r>
        <w:rPr>
          <w:rFonts w:cs="Arial"/>
          <w:bCs/>
          <w:sz w:val="22"/>
        </w:rPr>
        <w:t>.</w:t>
      </w:r>
    </w:p>
    <w:p w14:paraId="313E407C" w14:textId="77777777" w:rsidR="00485328" w:rsidRDefault="00485328" w:rsidP="00485328">
      <w:pPr>
        <w:pStyle w:val="Listeafsnit"/>
        <w:jc w:val="both"/>
        <w:rPr>
          <w:rFonts w:cs="Arial"/>
          <w:bCs/>
          <w:sz w:val="22"/>
        </w:rPr>
      </w:pPr>
    </w:p>
    <w:p w14:paraId="38260AF4" w14:textId="7E213819" w:rsidR="000E4871" w:rsidRDefault="00485328" w:rsidP="008706EF">
      <w:pPr>
        <w:pStyle w:val="Listeafsnit"/>
        <w:numPr>
          <w:ilvl w:val="0"/>
          <w:numId w:val="2"/>
        </w:numPr>
        <w:jc w:val="both"/>
        <w:rPr>
          <w:rFonts w:cs="Arial"/>
          <w:bCs/>
          <w:sz w:val="22"/>
        </w:rPr>
      </w:pPr>
      <w:r>
        <w:rPr>
          <w:rFonts w:cs="Arial"/>
          <w:bCs/>
          <w:sz w:val="22"/>
        </w:rPr>
        <w:t>Generelt er det positivt</w:t>
      </w:r>
      <w:r w:rsidR="00707644">
        <w:rPr>
          <w:rFonts w:cs="Arial"/>
          <w:bCs/>
          <w:sz w:val="22"/>
        </w:rPr>
        <w:t>,</w:t>
      </w:r>
      <w:r>
        <w:rPr>
          <w:rFonts w:cs="Arial"/>
          <w:bCs/>
          <w:sz w:val="22"/>
        </w:rPr>
        <w:t xml:space="preserve"> at der flere steder i Akutplanene lægges op til brugen af </w:t>
      </w:r>
      <w:r w:rsidR="00C45B67">
        <w:rPr>
          <w:rFonts w:cs="Arial"/>
          <w:bCs/>
          <w:sz w:val="22"/>
        </w:rPr>
        <w:t>digitale løsninger</w:t>
      </w:r>
      <w:r>
        <w:rPr>
          <w:rFonts w:cs="Arial"/>
          <w:bCs/>
          <w:sz w:val="22"/>
        </w:rPr>
        <w:t>. Vi bør gøre brug af de positive erfaringer</w:t>
      </w:r>
      <w:r w:rsidR="00707644">
        <w:rPr>
          <w:rFonts w:cs="Arial"/>
          <w:bCs/>
          <w:sz w:val="22"/>
        </w:rPr>
        <w:t>, som</w:t>
      </w:r>
      <w:r>
        <w:rPr>
          <w:rFonts w:cs="Arial"/>
          <w:bCs/>
          <w:sz w:val="22"/>
        </w:rPr>
        <w:t xml:space="preserve"> COVID-19 har medført vedr. brugen af videomøder.</w:t>
      </w:r>
      <w:r w:rsidR="00C45B67">
        <w:rPr>
          <w:rFonts w:cs="Arial"/>
          <w:bCs/>
          <w:sz w:val="22"/>
        </w:rPr>
        <w:t xml:space="preserve"> </w:t>
      </w:r>
      <w:r w:rsidR="00707644">
        <w:rPr>
          <w:rFonts w:cs="Arial"/>
          <w:bCs/>
          <w:sz w:val="22"/>
        </w:rPr>
        <w:t>F.eks.</w:t>
      </w:r>
      <w:r w:rsidR="00C45B67">
        <w:rPr>
          <w:rFonts w:cs="Arial"/>
          <w:bCs/>
          <w:sz w:val="22"/>
        </w:rPr>
        <w:t xml:space="preserve"> bør de </w:t>
      </w:r>
      <w:r w:rsidR="00C45B67" w:rsidRPr="00C45B67">
        <w:rPr>
          <w:rFonts w:cs="Arial"/>
          <w:bCs/>
          <w:sz w:val="22"/>
        </w:rPr>
        <w:t>fælles visitationsenheder</w:t>
      </w:r>
      <w:r w:rsidR="003E3321">
        <w:rPr>
          <w:rFonts w:cs="Arial"/>
          <w:bCs/>
          <w:sz w:val="22"/>
        </w:rPr>
        <w:t>, hvor der er meget fokus på fælles fysisk placering, være udstyret med teknologisk udstyr, som understøtter virtuel kommunikation på tværs af sektorer. Ligesom</w:t>
      </w:r>
      <w:r w:rsidR="00C45B67">
        <w:rPr>
          <w:rFonts w:cs="Arial"/>
          <w:bCs/>
          <w:sz w:val="22"/>
        </w:rPr>
        <w:t xml:space="preserve"> fælles konferencer</w:t>
      </w:r>
      <w:r w:rsidR="00C45B67" w:rsidRPr="00C45B67">
        <w:rPr>
          <w:rFonts w:cs="Arial"/>
          <w:bCs/>
          <w:sz w:val="22"/>
        </w:rPr>
        <w:t xml:space="preserve"> </w:t>
      </w:r>
      <w:r w:rsidR="003E3321">
        <w:rPr>
          <w:rFonts w:cs="Arial"/>
          <w:bCs/>
          <w:sz w:val="22"/>
        </w:rPr>
        <w:t xml:space="preserve">kan </w:t>
      </w:r>
      <w:r w:rsidR="00C45B67">
        <w:rPr>
          <w:rFonts w:cs="Arial"/>
          <w:bCs/>
          <w:sz w:val="22"/>
        </w:rPr>
        <w:t>forgå</w:t>
      </w:r>
      <w:r w:rsidR="00C45B67" w:rsidRPr="00C45B67">
        <w:rPr>
          <w:rFonts w:cs="Arial"/>
          <w:bCs/>
          <w:sz w:val="22"/>
        </w:rPr>
        <w:t xml:space="preserve"> online</w:t>
      </w:r>
      <w:r w:rsidR="00C45B67">
        <w:rPr>
          <w:rFonts w:cs="Arial"/>
          <w:bCs/>
          <w:sz w:val="22"/>
        </w:rPr>
        <w:t>.</w:t>
      </w:r>
    </w:p>
    <w:p w14:paraId="6505D26A" w14:textId="77777777" w:rsidR="00A108A4" w:rsidRDefault="00A108A4" w:rsidP="00A108A4">
      <w:pPr>
        <w:pStyle w:val="Listeafsnit"/>
        <w:jc w:val="both"/>
        <w:rPr>
          <w:rFonts w:cs="Arial"/>
          <w:bCs/>
          <w:sz w:val="22"/>
        </w:rPr>
      </w:pPr>
    </w:p>
    <w:p w14:paraId="4F3C2122" w14:textId="20E77B14" w:rsidR="00A108A4" w:rsidRDefault="00A108A4" w:rsidP="00A108A4">
      <w:pPr>
        <w:pStyle w:val="Listeafsnit"/>
        <w:numPr>
          <w:ilvl w:val="0"/>
          <w:numId w:val="2"/>
        </w:numPr>
        <w:jc w:val="both"/>
        <w:rPr>
          <w:rFonts w:cs="Arial"/>
          <w:bCs/>
          <w:sz w:val="22"/>
        </w:rPr>
      </w:pPr>
      <w:r>
        <w:rPr>
          <w:rFonts w:cs="Arial"/>
          <w:bCs/>
          <w:sz w:val="22"/>
        </w:rPr>
        <w:t xml:space="preserve">I forbindelse med </w:t>
      </w:r>
      <w:r w:rsidR="00A144F5">
        <w:rPr>
          <w:rFonts w:cs="Arial"/>
          <w:bCs/>
          <w:sz w:val="22"/>
        </w:rPr>
        <w:t xml:space="preserve">eventuel </w:t>
      </w:r>
      <w:r>
        <w:rPr>
          <w:rFonts w:cs="Arial"/>
          <w:bCs/>
          <w:sz w:val="22"/>
        </w:rPr>
        <w:t>opgaveoverdragelse</w:t>
      </w:r>
      <w:r w:rsidR="00A144F5">
        <w:rPr>
          <w:rFonts w:cs="Arial"/>
          <w:bCs/>
          <w:sz w:val="22"/>
        </w:rPr>
        <w:t>, fra regionen til kommunerne,</w:t>
      </w:r>
      <w:r>
        <w:rPr>
          <w:rFonts w:cs="Arial"/>
          <w:bCs/>
          <w:sz w:val="22"/>
        </w:rPr>
        <w:t xml:space="preserve"> er det væsentligt for kommunerne, at processen er inddragende og gennemsigtig, både i forhold til økonomi og forventede personaleressourcer. Opgaver, der overdrages, </w:t>
      </w:r>
      <w:r w:rsidR="00A144F5">
        <w:rPr>
          <w:rFonts w:cs="Arial"/>
          <w:bCs/>
          <w:sz w:val="22"/>
        </w:rPr>
        <w:t>skal forinden</w:t>
      </w:r>
      <w:r>
        <w:rPr>
          <w:rFonts w:cs="Arial"/>
          <w:bCs/>
          <w:sz w:val="22"/>
        </w:rPr>
        <w:t xml:space="preserve"> </w:t>
      </w:r>
      <w:r w:rsidR="00EE7AA0">
        <w:rPr>
          <w:rFonts w:cs="Arial"/>
          <w:bCs/>
          <w:sz w:val="22"/>
        </w:rPr>
        <w:t>gennemgås i</w:t>
      </w:r>
      <w:r>
        <w:rPr>
          <w:rFonts w:cs="Arial"/>
          <w:bCs/>
          <w:sz w:val="22"/>
        </w:rPr>
        <w:t xml:space="preserve"> modellen for opgaveoverdragelse. N</w:t>
      </w:r>
      <w:r w:rsidR="00EE7AA0">
        <w:rPr>
          <w:rFonts w:cs="Arial"/>
          <w:bCs/>
          <w:sz w:val="22"/>
        </w:rPr>
        <w:t xml:space="preserve">år opgaver </w:t>
      </w:r>
      <w:r w:rsidR="00A144F5">
        <w:rPr>
          <w:rFonts w:cs="Arial"/>
          <w:bCs/>
          <w:sz w:val="22"/>
        </w:rPr>
        <w:t>overdrages,</w:t>
      </w:r>
      <w:r w:rsidR="00EE7AA0">
        <w:rPr>
          <w:rFonts w:cs="Arial"/>
          <w:bCs/>
          <w:sz w:val="22"/>
        </w:rPr>
        <w:t xml:space="preserve"> skal </w:t>
      </w:r>
      <w:r>
        <w:rPr>
          <w:rFonts w:cs="Arial"/>
          <w:bCs/>
          <w:sz w:val="22"/>
        </w:rPr>
        <w:t xml:space="preserve">disse </w:t>
      </w:r>
      <w:r w:rsidR="00A144F5">
        <w:rPr>
          <w:rFonts w:cs="Arial"/>
          <w:bCs/>
          <w:sz w:val="22"/>
        </w:rPr>
        <w:t xml:space="preserve">til </w:t>
      </w:r>
      <w:r>
        <w:rPr>
          <w:rFonts w:cs="Arial"/>
          <w:bCs/>
          <w:sz w:val="22"/>
        </w:rPr>
        <w:t>politisk</w:t>
      </w:r>
      <w:r w:rsidR="00A144F5">
        <w:rPr>
          <w:rFonts w:cs="Arial"/>
          <w:bCs/>
          <w:sz w:val="22"/>
        </w:rPr>
        <w:t xml:space="preserve"> beslutning</w:t>
      </w:r>
      <w:r>
        <w:rPr>
          <w:rFonts w:cs="Arial"/>
          <w:bCs/>
          <w:sz w:val="22"/>
        </w:rPr>
        <w:t xml:space="preserve"> i kommunen.</w:t>
      </w:r>
    </w:p>
    <w:p w14:paraId="592DDB1F" w14:textId="77777777" w:rsidR="00A108A4" w:rsidRDefault="00A108A4" w:rsidP="00A108A4">
      <w:pPr>
        <w:pStyle w:val="Listeafsnit"/>
        <w:jc w:val="both"/>
        <w:rPr>
          <w:rFonts w:cs="Arial"/>
          <w:bCs/>
          <w:sz w:val="22"/>
        </w:rPr>
      </w:pPr>
    </w:p>
    <w:p w14:paraId="5DCE5688" w14:textId="0E10DE1F" w:rsidR="00485328" w:rsidRDefault="00485328" w:rsidP="000E4871">
      <w:pPr>
        <w:pStyle w:val="Listeafsnit"/>
        <w:jc w:val="both"/>
        <w:rPr>
          <w:rFonts w:cs="Arial"/>
          <w:bCs/>
          <w:sz w:val="22"/>
        </w:rPr>
      </w:pPr>
      <w:r>
        <w:rPr>
          <w:rFonts w:cs="Arial"/>
          <w:bCs/>
          <w:sz w:val="22"/>
        </w:rPr>
        <w:t xml:space="preserve">  </w:t>
      </w:r>
    </w:p>
    <w:p w14:paraId="322162F7" w14:textId="77777777" w:rsidR="00293424" w:rsidRPr="00B848B8" w:rsidRDefault="00293424" w:rsidP="00B848B8">
      <w:pPr>
        <w:jc w:val="both"/>
        <w:rPr>
          <w:rFonts w:cs="Arial"/>
          <w:bCs/>
        </w:rPr>
      </w:pPr>
    </w:p>
    <w:p w14:paraId="174A8196" w14:textId="77777777" w:rsidR="000F1C78" w:rsidRPr="000F1C78" w:rsidRDefault="000F1C78" w:rsidP="000F1C78">
      <w:pPr>
        <w:jc w:val="both"/>
        <w:rPr>
          <w:b/>
        </w:rPr>
      </w:pPr>
    </w:p>
    <w:p w14:paraId="41E5D4B9" w14:textId="684858E6" w:rsidR="00DD54D9" w:rsidRDefault="00DD54D9" w:rsidP="00DD54D9">
      <w:pPr>
        <w:jc w:val="both"/>
        <w:rPr>
          <w:b/>
          <w:sz w:val="28"/>
          <w:szCs w:val="28"/>
        </w:rPr>
      </w:pPr>
    </w:p>
    <w:p w14:paraId="3A876305" w14:textId="76EE8D21" w:rsidR="00B242B2" w:rsidRDefault="00B242B2" w:rsidP="00DD54D9">
      <w:pPr>
        <w:jc w:val="both"/>
        <w:rPr>
          <w:b/>
          <w:sz w:val="28"/>
          <w:szCs w:val="28"/>
        </w:rPr>
      </w:pPr>
    </w:p>
    <w:p w14:paraId="38A934C8" w14:textId="4E5AB7FE" w:rsidR="00B242B2" w:rsidRDefault="00B242B2" w:rsidP="00DD54D9">
      <w:pPr>
        <w:jc w:val="both"/>
        <w:rPr>
          <w:b/>
          <w:sz w:val="28"/>
          <w:szCs w:val="28"/>
        </w:rPr>
      </w:pPr>
    </w:p>
    <w:p w14:paraId="0951753A" w14:textId="150ADF68" w:rsidR="00B242B2" w:rsidRDefault="00B242B2" w:rsidP="00DD54D9">
      <w:pPr>
        <w:jc w:val="both"/>
        <w:rPr>
          <w:b/>
          <w:sz w:val="28"/>
          <w:szCs w:val="28"/>
        </w:rPr>
      </w:pPr>
    </w:p>
    <w:p w14:paraId="5D294822" w14:textId="1A718FBB" w:rsidR="00B242B2" w:rsidRDefault="00B242B2" w:rsidP="00DD54D9">
      <w:pPr>
        <w:jc w:val="both"/>
        <w:rPr>
          <w:b/>
          <w:sz w:val="28"/>
          <w:szCs w:val="28"/>
        </w:rPr>
      </w:pPr>
    </w:p>
    <w:p w14:paraId="11A3C92F" w14:textId="5369D828" w:rsidR="00545852" w:rsidRDefault="00545852" w:rsidP="00DD54D9">
      <w:pPr>
        <w:jc w:val="both"/>
        <w:rPr>
          <w:b/>
          <w:sz w:val="28"/>
          <w:szCs w:val="28"/>
        </w:rPr>
      </w:pPr>
    </w:p>
    <w:p w14:paraId="1E964655" w14:textId="0614EF84" w:rsidR="00545852" w:rsidRDefault="00545852" w:rsidP="00DD54D9">
      <w:pPr>
        <w:jc w:val="both"/>
        <w:rPr>
          <w:b/>
          <w:sz w:val="28"/>
          <w:szCs w:val="28"/>
        </w:rPr>
      </w:pPr>
    </w:p>
    <w:p w14:paraId="3E9169F6" w14:textId="77777777" w:rsidR="00545852" w:rsidRDefault="00545852" w:rsidP="00DD54D9">
      <w:pPr>
        <w:jc w:val="both"/>
        <w:rPr>
          <w:b/>
          <w:sz w:val="28"/>
          <w:szCs w:val="28"/>
        </w:rPr>
      </w:pPr>
    </w:p>
    <w:p w14:paraId="3C8A897D" w14:textId="5DADA420" w:rsidR="00DD54D9" w:rsidRPr="008876C2" w:rsidRDefault="00E3551A" w:rsidP="008876C2">
      <w:pPr>
        <w:jc w:val="both"/>
        <w:rPr>
          <w:rFonts w:ascii="Arial" w:hAnsi="Arial" w:cs="Arial"/>
          <w:b/>
          <w:bCs/>
        </w:rPr>
      </w:pPr>
      <w:r w:rsidRPr="008876C2">
        <w:rPr>
          <w:rFonts w:ascii="Arial" w:hAnsi="Arial" w:cs="Arial"/>
          <w:b/>
          <w:bCs/>
        </w:rPr>
        <w:lastRenderedPageBreak/>
        <w:t>Bilag</w:t>
      </w:r>
      <w:r w:rsidR="008876C2">
        <w:rPr>
          <w:rFonts w:ascii="Arial" w:hAnsi="Arial" w:cs="Arial"/>
          <w:b/>
          <w:bCs/>
        </w:rPr>
        <w:t xml:space="preserve"> </w:t>
      </w:r>
      <w:r w:rsidR="008876C2" w:rsidRPr="008876C2">
        <w:rPr>
          <w:rFonts w:ascii="Arial" w:hAnsi="Arial" w:cs="Arial"/>
          <w:b/>
          <w:bCs/>
        </w:rPr>
        <w:t>1</w:t>
      </w:r>
      <w:r w:rsidRPr="008876C2">
        <w:rPr>
          <w:rFonts w:ascii="Arial" w:hAnsi="Arial" w:cs="Arial"/>
          <w:b/>
          <w:bCs/>
        </w:rPr>
        <w:t>:</w:t>
      </w:r>
    </w:p>
    <w:p w14:paraId="3349CCFC" w14:textId="77777777" w:rsidR="00E3551A" w:rsidRDefault="00E3551A" w:rsidP="00DD54D9"/>
    <w:p w14:paraId="058F65FE" w14:textId="2C47652D" w:rsidR="00DD54D9" w:rsidRPr="008706EF" w:rsidRDefault="007B436B" w:rsidP="00DD54D9">
      <w:pPr>
        <w:pStyle w:val="Listeafsnit"/>
        <w:ind w:left="0"/>
        <w:jc w:val="both"/>
        <w:rPr>
          <w:rFonts w:cs="Arial"/>
          <w:b/>
          <w:sz w:val="28"/>
          <w:szCs w:val="28"/>
        </w:rPr>
      </w:pPr>
      <w:r w:rsidRPr="008706EF">
        <w:rPr>
          <w:rFonts w:cs="Arial"/>
          <w:b/>
          <w:sz w:val="28"/>
          <w:szCs w:val="28"/>
        </w:rPr>
        <w:t>Tekniske</w:t>
      </w:r>
      <w:r w:rsidR="00DD54D9" w:rsidRPr="008706EF">
        <w:rPr>
          <w:rFonts w:cs="Arial"/>
          <w:b/>
          <w:sz w:val="28"/>
          <w:szCs w:val="28"/>
        </w:rPr>
        <w:t xml:space="preserve"> kommentarer</w:t>
      </w:r>
    </w:p>
    <w:p w14:paraId="1DA466CA" w14:textId="7763207A" w:rsidR="00DD54D9" w:rsidRDefault="00DD54D9" w:rsidP="00DD54D9">
      <w:pPr>
        <w:jc w:val="both"/>
        <w:rPr>
          <w:rFonts w:ascii="Arial" w:hAnsi="Arial" w:cs="Arial"/>
        </w:rPr>
      </w:pPr>
      <w:r w:rsidRPr="008706EF">
        <w:rPr>
          <w:rFonts w:ascii="Arial" w:hAnsi="Arial" w:cs="Arial"/>
        </w:rPr>
        <w:t xml:space="preserve">De syddanske kommuner har følgende </w:t>
      </w:r>
      <w:r w:rsidR="007B436B" w:rsidRPr="008706EF">
        <w:rPr>
          <w:rFonts w:ascii="Arial" w:hAnsi="Arial" w:cs="Arial"/>
        </w:rPr>
        <w:t>tekniske</w:t>
      </w:r>
      <w:r w:rsidRPr="008706EF">
        <w:rPr>
          <w:rFonts w:ascii="Arial" w:hAnsi="Arial" w:cs="Arial"/>
        </w:rPr>
        <w:t xml:space="preserve"> bemærkninger til Akutplanen:</w:t>
      </w:r>
    </w:p>
    <w:p w14:paraId="1353E013" w14:textId="5D9431D9" w:rsidR="000E4871" w:rsidRPr="0048207B" w:rsidRDefault="000E4871" w:rsidP="0048207B">
      <w:pPr>
        <w:pStyle w:val="Listeafsnit"/>
        <w:numPr>
          <w:ilvl w:val="0"/>
          <w:numId w:val="8"/>
        </w:numPr>
        <w:rPr>
          <w:rFonts w:cs="Arial"/>
          <w:b/>
          <w:bCs/>
          <w:sz w:val="22"/>
          <w:szCs w:val="24"/>
        </w:rPr>
      </w:pPr>
      <w:r w:rsidRPr="0048207B">
        <w:rPr>
          <w:rFonts w:cs="Arial"/>
          <w:b/>
          <w:bCs/>
          <w:sz w:val="22"/>
          <w:szCs w:val="24"/>
        </w:rPr>
        <w:t>6.</w:t>
      </w:r>
      <w:r w:rsidR="0048207B" w:rsidRPr="0048207B">
        <w:rPr>
          <w:rFonts w:cs="Arial"/>
          <w:b/>
          <w:bCs/>
          <w:sz w:val="22"/>
          <w:szCs w:val="24"/>
        </w:rPr>
        <w:t>0-6.4 En styrket visitation</w:t>
      </w:r>
      <w:r w:rsidR="0048207B">
        <w:rPr>
          <w:rFonts w:cs="Arial"/>
          <w:b/>
          <w:bCs/>
          <w:sz w:val="22"/>
          <w:szCs w:val="24"/>
        </w:rPr>
        <w:t>:</w:t>
      </w:r>
    </w:p>
    <w:p w14:paraId="69B5E539" w14:textId="669917FD" w:rsidR="000E4871" w:rsidRDefault="000E4871" w:rsidP="000E4871">
      <w:pPr>
        <w:pStyle w:val="Listeafsnit"/>
        <w:numPr>
          <w:ilvl w:val="1"/>
          <w:numId w:val="2"/>
        </w:numPr>
        <w:jc w:val="both"/>
        <w:rPr>
          <w:rFonts w:cs="Arial"/>
          <w:bCs/>
          <w:sz w:val="22"/>
        </w:rPr>
      </w:pPr>
      <w:r w:rsidRPr="008706EF">
        <w:rPr>
          <w:rFonts w:cs="Arial"/>
          <w:bCs/>
          <w:sz w:val="22"/>
        </w:rPr>
        <w:t>Det</w:t>
      </w:r>
      <w:r w:rsidR="0048207B">
        <w:rPr>
          <w:rFonts w:cs="Arial"/>
          <w:bCs/>
          <w:sz w:val="22"/>
        </w:rPr>
        <w:t xml:space="preserve"> er</w:t>
      </w:r>
      <w:r w:rsidRPr="008706EF">
        <w:rPr>
          <w:rFonts w:cs="Arial"/>
          <w:bCs/>
          <w:sz w:val="22"/>
        </w:rPr>
        <w:t xml:space="preserve"> vigtigt for kommunerne at de kommunale visitatorer</w:t>
      </w:r>
      <w:r w:rsidR="00E643AE">
        <w:rPr>
          <w:rFonts w:cs="Arial"/>
          <w:bCs/>
          <w:sz w:val="22"/>
        </w:rPr>
        <w:t xml:space="preserve"> </w:t>
      </w:r>
      <w:r w:rsidR="00E643AE" w:rsidRPr="008706EF">
        <w:rPr>
          <w:rFonts w:cs="Arial"/>
          <w:bCs/>
          <w:sz w:val="22"/>
        </w:rPr>
        <w:t>inddrage</w:t>
      </w:r>
      <w:r w:rsidR="00E643AE">
        <w:rPr>
          <w:rFonts w:cs="Arial"/>
          <w:bCs/>
          <w:sz w:val="22"/>
        </w:rPr>
        <w:t>s</w:t>
      </w:r>
      <w:r w:rsidRPr="008706EF">
        <w:rPr>
          <w:rFonts w:cs="Arial"/>
          <w:bCs/>
          <w:sz w:val="22"/>
        </w:rPr>
        <w:t xml:space="preserve"> i dialogen og samarbejdet, når en patient udskrives til et kommunalt tilbud, som det også beskrives i planen.</w:t>
      </w:r>
      <w:r w:rsidR="003E3321">
        <w:rPr>
          <w:rFonts w:cs="Arial"/>
          <w:bCs/>
          <w:sz w:val="22"/>
        </w:rPr>
        <w:t xml:space="preserve"> For kommunerne er der en opmærksomhed på at en styrket visitation til et kommunalt tilbud, som alternativ til en indlæggelse, vil medføre et behov for en øget kapacitet f</w:t>
      </w:r>
      <w:r w:rsidR="00A144F5">
        <w:rPr>
          <w:rFonts w:cs="Arial"/>
          <w:bCs/>
          <w:sz w:val="22"/>
        </w:rPr>
        <w:t>.eks.</w:t>
      </w:r>
      <w:r w:rsidR="003E3321">
        <w:rPr>
          <w:rFonts w:cs="Arial"/>
          <w:bCs/>
          <w:sz w:val="22"/>
        </w:rPr>
        <w:t xml:space="preserve"> på kommunale akutpladser, og som der på nuværende tidspunkt ikke er ressourcer til at løfte.</w:t>
      </w:r>
    </w:p>
    <w:p w14:paraId="46A49853" w14:textId="77777777" w:rsidR="0048207B" w:rsidRPr="008706EF" w:rsidRDefault="0048207B" w:rsidP="0048207B">
      <w:pPr>
        <w:pStyle w:val="Listeafsnit"/>
        <w:ind w:left="1440"/>
        <w:jc w:val="both"/>
        <w:rPr>
          <w:rFonts w:cs="Arial"/>
          <w:bCs/>
          <w:sz w:val="22"/>
        </w:rPr>
      </w:pPr>
    </w:p>
    <w:p w14:paraId="02279853" w14:textId="3374879D" w:rsidR="000E4871" w:rsidRDefault="000E4871" w:rsidP="000E4871">
      <w:pPr>
        <w:pStyle w:val="Listeafsnit"/>
        <w:numPr>
          <w:ilvl w:val="1"/>
          <w:numId w:val="2"/>
        </w:numPr>
        <w:jc w:val="both"/>
        <w:rPr>
          <w:rFonts w:cs="Arial"/>
          <w:bCs/>
          <w:sz w:val="22"/>
        </w:rPr>
      </w:pPr>
      <w:r w:rsidRPr="008706EF">
        <w:rPr>
          <w:rFonts w:cs="Arial"/>
          <w:bCs/>
          <w:sz w:val="22"/>
        </w:rPr>
        <w:t xml:space="preserve">Man bør i implementeringen af Akutplanen, i samarbejde med kommunerne, drøfte de overordnede rammer for samarbejdet, herunder tidsrammer for udskrivelse/overdragelse til kommunale tilbud.  </w:t>
      </w:r>
    </w:p>
    <w:p w14:paraId="18835540" w14:textId="77777777" w:rsidR="0048207B" w:rsidRPr="008706EF" w:rsidRDefault="0048207B" w:rsidP="0048207B">
      <w:pPr>
        <w:pStyle w:val="Listeafsnit"/>
        <w:ind w:left="1440"/>
        <w:jc w:val="both"/>
        <w:rPr>
          <w:rFonts w:cs="Arial"/>
          <w:bCs/>
          <w:sz w:val="22"/>
        </w:rPr>
      </w:pPr>
    </w:p>
    <w:p w14:paraId="1E487A9A" w14:textId="0B6E8161" w:rsidR="0048207B" w:rsidRDefault="000E4871" w:rsidP="0048207B">
      <w:pPr>
        <w:pStyle w:val="Listeafsnit"/>
        <w:numPr>
          <w:ilvl w:val="1"/>
          <w:numId w:val="2"/>
        </w:numPr>
        <w:jc w:val="both"/>
        <w:rPr>
          <w:rFonts w:cs="Arial"/>
          <w:bCs/>
          <w:sz w:val="22"/>
        </w:rPr>
      </w:pPr>
      <w:r w:rsidRPr="008706EF">
        <w:rPr>
          <w:rFonts w:cs="Arial"/>
          <w:bCs/>
          <w:sz w:val="22"/>
        </w:rPr>
        <w:t>Kommunerne er positive over</w:t>
      </w:r>
      <w:r w:rsidR="00707644">
        <w:rPr>
          <w:rFonts w:cs="Arial"/>
          <w:bCs/>
          <w:sz w:val="22"/>
        </w:rPr>
        <w:t xml:space="preserve"> </w:t>
      </w:r>
      <w:r w:rsidRPr="008706EF">
        <w:rPr>
          <w:rFonts w:cs="Arial"/>
          <w:bCs/>
          <w:sz w:val="22"/>
        </w:rPr>
        <w:t>for samarbejdet</w:t>
      </w:r>
      <w:r w:rsidR="00707644">
        <w:rPr>
          <w:rFonts w:cs="Arial"/>
          <w:bCs/>
          <w:sz w:val="22"/>
        </w:rPr>
        <w:t>,</w:t>
      </w:r>
      <w:r w:rsidRPr="008706EF">
        <w:rPr>
          <w:rFonts w:cs="Arial"/>
          <w:bCs/>
          <w:sz w:val="22"/>
        </w:rPr>
        <w:t xml:space="preserve"> som Akutplanen lægger op til ift. visitation, mellem de akutte visitationsenheder, kommunerne og almen praksis</w:t>
      </w:r>
      <w:r w:rsidR="00C45B67">
        <w:rPr>
          <w:rFonts w:cs="Arial"/>
          <w:bCs/>
          <w:sz w:val="22"/>
        </w:rPr>
        <w:t>, men det bør tilpasses lokale behov.</w:t>
      </w:r>
    </w:p>
    <w:p w14:paraId="20CD9692" w14:textId="77777777" w:rsidR="00E643AE" w:rsidRPr="00E643AE" w:rsidRDefault="00E643AE" w:rsidP="00E643AE">
      <w:pPr>
        <w:pStyle w:val="Listeafsnit"/>
        <w:ind w:left="1440"/>
        <w:jc w:val="both"/>
        <w:rPr>
          <w:rFonts w:cs="Arial"/>
          <w:bCs/>
          <w:sz w:val="22"/>
        </w:rPr>
      </w:pPr>
    </w:p>
    <w:p w14:paraId="1A3435D8" w14:textId="77777777" w:rsidR="000E4871" w:rsidRDefault="000E4871" w:rsidP="000E4871">
      <w:pPr>
        <w:pStyle w:val="Listeafsnit"/>
        <w:numPr>
          <w:ilvl w:val="1"/>
          <w:numId w:val="2"/>
        </w:numPr>
        <w:jc w:val="both"/>
        <w:rPr>
          <w:rFonts w:cs="Arial"/>
          <w:bCs/>
          <w:sz w:val="22"/>
        </w:rPr>
      </w:pPr>
      <w:r w:rsidRPr="008706EF">
        <w:rPr>
          <w:rFonts w:cs="Arial"/>
          <w:bCs/>
          <w:sz w:val="22"/>
        </w:rPr>
        <w:t>Kommunerne bakker op om arbejdet med kvalitetsstandarder for serviceniveauet og løbende evaluering af organisering og opgavevaretagelse.</w:t>
      </w:r>
    </w:p>
    <w:p w14:paraId="0BA8E716" w14:textId="77777777" w:rsidR="000E4871" w:rsidRPr="000E4871" w:rsidRDefault="000E4871" w:rsidP="000E4871">
      <w:pPr>
        <w:jc w:val="both"/>
        <w:rPr>
          <w:rFonts w:cs="Arial"/>
        </w:rPr>
      </w:pPr>
    </w:p>
    <w:p w14:paraId="07EC0BDA" w14:textId="4E39BD23" w:rsidR="00DD54D9" w:rsidRPr="001B4186" w:rsidRDefault="008706EF" w:rsidP="008706EF">
      <w:pPr>
        <w:pStyle w:val="Listeafsnit"/>
        <w:numPr>
          <w:ilvl w:val="0"/>
          <w:numId w:val="3"/>
        </w:numPr>
        <w:rPr>
          <w:rFonts w:cs="Arial"/>
          <w:b/>
          <w:bCs/>
          <w:sz w:val="22"/>
        </w:rPr>
      </w:pPr>
      <w:r w:rsidRPr="001B4186">
        <w:rPr>
          <w:rFonts w:cs="Arial"/>
          <w:b/>
          <w:bCs/>
          <w:sz w:val="22"/>
        </w:rPr>
        <w:t>6.5 Bedre koordinering mellem somatisk og psykiatri:</w:t>
      </w:r>
    </w:p>
    <w:p w14:paraId="31A40F25" w14:textId="29B9C6F7" w:rsidR="00B848B8" w:rsidRDefault="008706EF" w:rsidP="00DD54D9">
      <w:pPr>
        <w:pStyle w:val="Listeafsnit"/>
        <w:numPr>
          <w:ilvl w:val="1"/>
          <w:numId w:val="3"/>
        </w:numPr>
        <w:rPr>
          <w:rFonts w:cs="Arial"/>
          <w:sz w:val="22"/>
        </w:rPr>
      </w:pPr>
      <w:r w:rsidRPr="008706EF">
        <w:rPr>
          <w:rFonts w:cs="Arial"/>
          <w:sz w:val="22"/>
        </w:rPr>
        <w:t>Kom</w:t>
      </w:r>
      <w:r>
        <w:rPr>
          <w:rFonts w:cs="Arial"/>
          <w:sz w:val="22"/>
        </w:rPr>
        <w:t>munerne</w:t>
      </w:r>
      <w:r w:rsidR="00707644" w:rsidRPr="00707644">
        <w:rPr>
          <w:rFonts w:cs="Arial"/>
          <w:sz w:val="22"/>
        </w:rPr>
        <w:t xml:space="preserve"> hilser</w:t>
      </w:r>
      <w:r w:rsidR="00707644">
        <w:rPr>
          <w:rFonts w:cs="Arial"/>
          <w:sz w:val="22"/>
        </w:rPr>
        <w:t xml:space="preserve"> </w:t>
      </w:r>
      <w:r w:rsidR="00AC4F3C">
        <w:rPr>
          <w:rFonts w:cs="Arial"/>
          <w:sz w:val="22"/>
        </w:rPr>
        <w:t>muligheden for</w:t>
      </w:r>
      <w:r>
        <w:rPr>
          <w:rFonts w:cs="Arial"/>
          <w:sz w:val="22"/>
        </w:rPr>
        <w:t xml:space="preserve"> at </w:t>
      </w:r>
      <w:r w:rsidR="00A144F5">
        <w:rPr>
          <w:rFonts w:cs="Arial"/>
          <w:sz w:val="22"/>
        </w:rPr>
        <w:t>kunne/skulle</w:t>
      </w:r>
      <w:r>
        <w:rPr>
          <w:rFonts w:cs="Arial"/>
          <w:sz w:val="22"/>
        </w:rPr>
        <w:t xml:space="preserve"> være repræsenteret i en fast </w:t>
      </w:r>
      <w:r w:rsidR="00B848B8">
        <w:rPr>
          <w:rFonts w:cs="Arial"/>
          <w:sz w:val="22"/>
        </w:rPr>
        <w:t>samarbejds</w:t>
      </w:r>
      <w:r>
        <w:rPr>
          <w:rFonts w:cs="Arial"/>
          <w:sz w:val="22"/>
        </w:rPr>
        <w:t>struktur</w:t>
      </w:r>
      <w:r w:rsidR="00B848B8">
        <w:rPr>
          <w:rFonts w:cs="Arial"/>
          <w:sz w:val="22"/>
        </w:rPr>
        <w:t xml:space="preserve"> mellem de fælles akutmodtagelser og de samarbejdende psykiatriske akutmodtagelser, der hvor det giver mening</w:t>
      </w:r>
      <w:r w:rsidR="00707644">
        <w:rPr>
          <w:rFonts w:cs="Arial"/>
          <w:sz w:val="22"/>
        </w:rPr>
        <w:t xml:space="preserve">, </w:t>
      </w:r>
      <w:r w:rsidR="00707644" w:rsidRPr="00707644">
        <w:rPr>
          <w:rFonts w:cs="Arial"/>
          <w:sz w:val="22"/>
        </w:rPr>
        <w:t>velkommen</w:t>
      </w:r>
      <w:r w:rsidR="00B848B8">
        <w:rPr>
          <w:rFonts w:cs="Arial"/>
          <w:sz w:val="22"/>
        </w:rPr>
        <w:t>. Det kan med fordel ske via fælles videomøder og lignende. Det er dog væsentligt</w:t>
      </w:r>
      <w:r w:rsidR="00707644">
        <w:rPr>
          <w:rFonts w:cs="Arial"/>
          <w:sz w:val="22"/>
        </w:rPr>
        <w:t>,</w:t>
      </w:r>
      <w:r w:rsidR="00B848B8">
        <w:rPr>
          <w:rFonts w:cs="Arial"/>
          <w:sz w:val="22"/>
        </w:rPr>
        <w:t xml:space="preserve"> at man lokalt, i samarbejde mellem parterne, kan finde den struktur for samarbejdet</w:t>
      </w:r>
      <w:r w:rsidR="00F02A69">
        <w:rPr>
          <w:rFonts w:cs="Arial"/>
          <w:sz w:val="22"/>
        </w:rPr>
        <w:t>,</w:t>
      </w:r>
      <w:r w:rsidR="00B848B8">
        <w:rPr>
          <w:rFonts w:cs="Arial"/>
          <w:sz w:val="22"/>
        </w:rPr>
        <w:t xml:space="preserve"> som giver </w:t>
      </w:r>
      <w:r w:rsidR="00F02A69">
        <w:rPr>
          <w:rFonts w:cs="Arial"/>
          <w:sz w:val="22"/>
        </w:rPr>
        <w:t>bedst</w:t>
      </w:r>
      <w:r w:rsidR="00B848B8">
        <w:rPr>
          <w:rFonts w:cs="Arial"/>
          <w:sz w:val="22"/>
        </w:rPr>
        <w:t xml:space="preserve"> mening.   </w:t>
      </w:r>
      <w:r>
        <w:rPr>
          <w:rFonts w:cs="Arial"/>
          <w:sz w:val="22"/>
        </w:rPr>
        <w:t xml:space="preserve"> </w:t>
      </w:r>
    </w:p>
    <w:p w14:paraId="266FCA42" w14:textId="77777777" w:rsidR="00B848B8" w:rsidRDefault="00B848B8" w:rsidP="00B848B8">
      <w:pPr>
        <w:pStyle w:val="Listeafsnit"/>
        <w:ind w:left="1440"/>
        <w:rPr>
          <w:rFonts w:cs="Arial"/>
          <w:sz w:val="22"/>
        </w:rPr>
      </w:pPr>
    </w:p>
    <w:p w14:paraId="56F0D578" w14:textId="1FD4DB89" w:rsidR="00B848B8" w:rsidRPr="001B4186" w:rsidRDefault="00B848B8" w:rsidP="00B848B8">
      <w:pPr>
        <w:pStyle w:val="Listeafsnit"/>
        <w:numPr>
          <w:ilvl w:val="0"/>
          <w:numId w:val="3"/>
        </w:numPr>
        <w:rPr>
          <w:rFonts w:cs="Arial"/>
          <w:b/>
          <w:bCs/>
          <w:sz w:val="22"/>
        </w:rPr>
      </w:pPr>
      <w:r w:rsidRPr="001B4186">
        <w:rPr>
          <w:rFonts w:cs="Arial"/>
          <w:b/>
          <w:bCs/>
          <w:sz w:val="22"/>
        </w:rPr>
        <w:t xml:space="preserve">6.6 forbygge indlæggelse og forbedre den </w:t>
      </w:r>
      <w:proofErr w:type="spellStart"/>
      <w:r w:rsidRPr="001B4186">
        <w:rPr>
          <w:rFonts w:cs="Arial"/>
          <w:b/>
          <w:bCs/>
          <w:sz w:val="22"/>
        </w:rPr>
        <w:t>præhospitale</w:t>
      </w:r>
      <w:proofErr w:type="spellEnd"/>
      <w:r w:rsidRPr="001B4186">
        <w:rPr>
          <w:rFonts w:cs="Arial"/>
          <w:b/>
          <w:bCs/>
          <w:sz w:val="22"/>
        </w:rPr>
        <w:t xml:space="preserve"> behandling i eget hjem</w:t>
      </w:r>
      <w:r w:rsidR="001B4186" w:rsidRPr="001B4186">
        <w:rPr>
          <w:rFonts w:cs="Arial"/>
          <w:b/>
          <w:bCs/>
          <w:sz w:val="22"/>
        </w:rPr>
        <w:t>:</w:t>
      </w:r>
    </w:p>
    <w:p w14:paraId="56365539" w14:textId="6D1C335F" w:rsidR="00B848B8" w:rsidRDefault="00B848B8" w:rsidP="00B848B8">
      <w:pPr>
        <w:pStyle w:val="Listeafsnit"/>
        <w:numPr>
          <w:ilvl w:val="1"/>
          <w:numId w:val="3"/>
        </w:numPr>
        <w:rPr>
          <w:rFonts w:cs="Arial"/>
          <w:sz w:val="22"/>
        </w:rPr>
      </w:pPr>
      <w:r>
        <w:rPr>
          <w:rFonts w:cs="Arial"/>
          <w:sz w:val="22"/>
        </w:rPr>
        <w:t xml:space="preserve">Afsnittet indledes med flere påstande, som bør underbygges med henvisninger til konkret </w:t>
      </w:r>
      <w:r w:rsidR="00F02A69">
        <w:rPr>
          <w:rFonts w:cs="Arial"/>
          <w:sz w:val="22"/>
        </w:rPr>
        <w:t xml:space="preserve">dokumentation eller </w:t>
      </w:r>
      <w:r w:rsidR="00A144F5">
        <w:rPr>
          <w:rFonts w:cs="Arial"/>
          <w:sz w:val="22"/>
        </w:rPr>
        <w:t>kildehenvisninger.</w:t>
      </w:r>
      <w:r>
        <w:rPr>
          <w:rFonts w:cs="Arial"/>
          <w:sz w:val="22"/>
        </w:rPr>
        <w:t xml:space="preserve"> F.eks.: </w:t>
      </w:r>
      <w:r w:rsidRPr="00B848B8">
        <w:rPr>
          <w:rFonts w:cs="Arial"/>
          <w:i/>
          <w:iCs/>
          <w:sz w:val="22"/>
        </w:rPr>
        <w:t>Især for ældre borgere er en akut indlæggelse en stor omvæltning i den daglige rytme. En indlæggelse kan indebære store fysiske og psykiske funktionstab, som det tager lang tid at genvinde. Mange ældre og sårbare patienter er kun indlagt i kort tid, og i mange tilfælde ville et forholdsvis ukompliceret indlæggelsesforløb kunne have været undgået, hvis samarbejdet i det nære sundhedsvæsen var mere udbygget</w:t>
      </w:r>
      <w:r>
        <w:rPr>
          <w:rFonts w:cs="Arial"/>
          <w:sz w:val="22"/>
        </w:rPr>
        <w:t>.</w:t>
      </w:r>
    </w:p>
    <w:p w14:paraId="60BF4C8E" w14:textId="77777777" w:rsidR="00B052C3" w:rsidRDefault="00B052C3" w:rsidP="00B052C3">
      <w:pPr>
        <w:pStyle w:val="Listeafsnit"/>
        <w:ind w:left="1440"/>
        <w:rPr>
          <w:rFonts w:cs="Arial"/>
          <w:sz w:val="22"/>
        </w:rPr>
      </w:pPr>
    </w:p>
    <w:p w14:paraId="4D687A96" w14:textId="090180D9" w:rsidR="00B052C3" w:rsidRPr="001B4186" w:rsidRDefault="00B052C3" w:rsidP="00B052C3">
      <w:pPr>
        <w:pStyle w:val="Listeafsnit"/>
        <w:numPr>
          <w:ilvl w:val="0"/>
          <w:numId w:val="3"/>
        </w:numPr>
        <w:rPr>
          <w:rFonts w:cs="Arial"/>
          <w:b/>
          <w:bCs/>
          <w:sz w:val="22"/>
        </w:rPr>
      </w:pPr>
      <w:r w:rsidRPr="001B4186">
        <w:rPr>
          <w:rFonts w:cs="Arial"/>
          <w:b/>
          <w:bCs/>
          <w:sz w:val="22"/>
        </w:rPr>
        <w:t>6.7 Fælles viden, kompetencer og samarbejder på tværs a</w:t>
      </w:r>
      <w:r w:rsidR="00AC4F3C">
        <w:rPr>
          <w:rFonts w:cs="Arial"/>
          <w:b/>
          <w:bCs/>
          <w:sz w:val="22"/>
        </w:rPr>
        <w:t>f</w:t>
      </w:r>
      <w:r w:rsidRPr="001B4186">
        <w:rPr>
          <w:rFonts w:cs="Arial"/>
          <w:b/>
          <w:bCs/>
          <w:sz w:val="22"/>
        </w:rPr>
        <w:t xml:space="preserve"> sektorer</w:t>
      </w:r>
      <w:r w:rsidR="001B4186">
        <w:rPr>
          <w:rFonts w:cs="Arial"/>
          <w:b/>
          <w:bCs/>
          <w:sz w:val="22"/>
        </w:rPr>
        <w:t>:</w:t>
      </w:r>
      <w:r w:rsidRPr="001B4186">
        <w:rPr>
          <w:rFonts w:cs="Arial"/>
          <w:b/>
          <w:bCs/>
          <w:sz w:val="22"/>
        </w:rPr>
        <w:t xml:space="preserve"> </w:t>
      </w:r>
    </w:p>
    <w:p w14:paraId="0FC4034A" w14:textId="6DEBBCD1" w:rsidR="00B052C3" w:rsidRDefault="00B052C3" w:rsidP="00B052C3">
      <w:pPr>
        <w:pStyle w:val="Listeafsnit"/>
        <w:numPr>
          <w:ilvl w:val="1"/>
          <w:numId w:val="3"/>
        </w:numPr>
        <w:rPr>
          <w:rFonts w:cs="Arial"/>
          <w:sz w:val="22"/>
        </w:rPr>
      </w:pPr>
      <w:r>
        <w:rPr>
          <w:rFonts w:cs="Arial"/>
          <w:sz w:val="22"/>
        </w:rPr>
        <w:t xml:space="preserve">I forhold til initiativet </w:t>
      </w:r>
      <w:r w:rsidRPr="009D7FB2">
        <w:rPr>
          <w:rFonts w:cs="Arial"/>
          <w:b/>
          <w:bCs/>
          <w:i/>
          <w:iCs/>
          <w:sz w:val="22"/>
        </w:rPr>
        <w:t>katalog på tværs af sektorer</w:t>
      </w:r>
      <w:r>
        <w:rPr>
          <w:rFonts w:cs="Arial"/>
          <w:sz w:val="22"/>
        </w:rPr>
        <w:t xml:space="preserve"> er kommunerne interesseret i at høre</w:t>
      </w:r>
      <w:r w:rsidR="00F02A69">
        <w:rPr>
          <w:rFonts w:cs="Arial"/>
          <w:sz w:val="22"/>
        </w:rPr>
        <w:t>,</w:t>
      </w:r>
      <w:r>
        <w:rPr>
          <w:rFonts w:cs="Arial"/>
          <w:sz w:val="22"/>
        </w:rPr>
        <w:t xml:space="preserve"> om kommuner og almen praksis også får adgang til dette, idet der står: …</w:t>
      </w:r>
      <w:r>
        <w:rPr>
          <w:rFonts w:cs="Arial"/>
          <w:i/>
          <w:iCs/>
          <w:sz w:val="22"/>
        </w:rPr>
        <w:t>opstilles en digital platform for regionen indeholdende..</w:t>
      </w:r>
      <w:r>
        <w:rPr>
          <w:rFonts w:cs="Arial"/>
          <w:sz w:val="22"/>
        </w:rPr>
        <w:t>, er der tvivl om</w:t>
      </w:r>
      <w:r w:rsidR="00F02A69">
        <w:rPr>
          <w:rFonts w:cs="Arial"/>
          <w:sz w:val="22"/>
        </w:rPr>
        <w:t>, hvorvidt</w:t>
      </w:r>
      <w:r>
        <w:rPr>
          <w:rFonts w:cs="Arial"/>
          <w:sz w:val="22"/>
        </w:rPr>
        <w:t xml:space="preserve"> det kun er regionen</w:t>
      </w:r>
      <w:r w:rsidR="00F02A69">
        <w:rPr>
          <w:rFonts w:cs="Arial"/>
          <w:sz w:val="22"/>
        </w:rPr>
        <w:t>,</w:t>
      </w:r>
      <w:r>
        <w:rPr>
          <w:rFonts w:cs="Arial"/>
          <w:sz w:val="22"/>
        </w:rPr>
        <w:t xml:space="preserve"> der får adgang til denne. Den kan med fordel deles med andre sektorer også. Dog </w:t>
      </w:r>
      <w:r w:rsidR="00AC4F3C">
        <w:rPr>
          <w:rFonts w:cs="Arial"/>
          <w:sz w:val="22"/>
        </w:rPr>
        <w:t>e</w:t>
      </w:r>
      <w:r>
        <w:rPr>
          <w:rFonts w:cs="Arial"/>
          <w:sz w:val="22"/>
        </w:rPr>
        <w:t xml:space="preserve">r flere af disse oplysninger </w:t>
      </w:r>
      <w:r w:rsidR="00592559">
        <w:rPr>
          <w:rFonts w:cs="Arial"/>
          <w:sz w:val="22"/>
        </w:rPr>
        <w:t>allerede tilgængelige</w:t>
      </w:r>
      <w:r>
        <w:rPr>
          <w:rFonts w:cs="Arial"/>
          <w:sz w:val="22"/>
        </w:rPr>
        <w:t xml:space="preserve"> på </w:t>
      </w:r>
      <w:r w:rsidRPr="009B6F56">
        <w:rPr>
          <w:rFonts w:cs="Arial"/>
          <w:i/>
          <w:iCs/>
          <w:sz w:val="22"/>
        </w:rPr>
        <w:t>Sundhed.dk</w:t>
      </w:r>
      <w:r>
        <w:rPr>
          <w:rFonts w:cs="Arial"/>
          <w:sz w:val="22"/>
        </w:rPr>
        <w:t>, så man kan med fordel gøre brug af denne eksisterende platform i arbejdet.</w:t>
      </w:r>
      <w:r w:rsidR="009B6F56">
        <w:rPr>
          <w:rFonts w:cs="Arial"/>
          <w:sz w:val="22"/>
        </w:rPr>
        <w:t xml:space="preserve"> Kommunerne er forpligtiget til løbende at opdatere </w:t>
      </w:r>
      <w:r w:rsidR="009B6F56" w:rsidRPr="009B6F56">
        <w:rPr>
          <w:rFonts w:cs="Arial"/>
          <w:i/>
          <w:iCs/>
          <w:sz w:val="22"/>
        </w:rPr>
        <w:t>Sundhed.dk</w:t>
      </w:r>
      <w:r w:rsidR="009B6F56">
        <w:rPr>
          <w:rFonts w:cs="Arial"/>
          <w:sz w:val="22"/>
        </w:rPr>
        <w:t xml:space="preserve">, og det er </w:t>
      </w:r>
      <w:r w:rsidR="009B6F56">
        <w:rPr>
          <w:rFonts w:cs="Arial"/>
          <w:sz w:val="22"/>
        </w:rPr>
        <w:lastRenderedPageBreak/>
        <w:t>en ulempe</w:t>
      </w:r>
      <w:r w:rsidR="00F02A69">
        <w:rPr>
          <w:rFonts w:cs="Arial"/>
          <w:sz w:val="22"/>
        </w:rPr>
        <w:t>,</w:t>
      </w:r>
      <w:r w:rsidR="009B6F56">
        <w:rPr>
          <w:rFonts w:cs="Arial"/>
          <w:sz w:val="22"/>
        </w:rPr>
        <w:t xml:space="preserve"> hvis kommunerne forpligtiges til at holde endnu en platform opdateret. Derfor kan man med fordel bruge ressourcerne på at optimere </w:t>
      </w:r>
      <w:r w:rsidR="009B6F56">
        <w:rPr>
          <w:rFonts w:cs="Arial"/>
          <w:i/>
          <w:iCs/>
          <w:sz w:val="22"/>
        </w:rPr>
        <w:t xml:space="preserve">Sundhed.dk, </w:t>
      </w:r>
      <w:r w:rsidR="009B6F56" w:rsidRPr="009B6F56">
        <w:rPr>
          <w:rFonts w:cs="Arial"/>
          <w:sz w:val="22"/>
        </w:rPr>
        <w:t>så den</w:t>
      </w:r>
      <w:r w:rsidR="009B6F56">
        <w:rPr>
          <w:rFonts w:cs="Arial"/>
          <w:sz w:val="22"/>
        </w:rPr>
        <w:t>ne</w:t>
      </w:r>
      <w:r w:rsidR="009B6F56" w:rsidRPr="009B6F56">
        <w:rPr>
          <w:rFonts w:cs="Arial"/>
          <w:sz w:val="22"/>
        </w:rPr>
        <w:t xml:space="preserve"> bliver mere anvendelig for borgere, alme</w:t>
      </w:r>
      <w:r w:rsidR="009B6F56">
        <w:rPr>
          <w:rFonts w:cs="Arial"/>
          <w:sz w:val="22"/>
        </w:rPr>
        <w:t>n</w:t>
      </w:r>
      <w:r w:rsidR="009B6F56" w:rsidRPr="009B6F56">
        <w:rPr>
          <w:rFonts w:cs="Arial"/>
          <w:sz w:val="22"/>
        </w:rPr>
        <w:t xml:space="preserve"> praksis, kommuner og </w:t>
      </w:r>
      <w:r w:rsidR="009B6F56">
        <w:rPr>
          <w:rFonts w:cs="Arial"/>
          <w:sz w:val="22"/>
        </w:rPr>
        <w:t>R</w:t>
      </w:r>
      <w:r w:rsidR="009B6F56" w:rsidRPr="009B6F56">
        <w:rPr>
          <w:rFonts w:cs="Arial"/>
          <w:sz w:val="22"/>
        </w:rPr>
        <w:t>egionen</w:t>
      </w:r>
      <w:r w:rsidR="009B6F56">
        <w:rPr>
          <w:rFonts w:cs="Arial"/>
          <w:i/>
          <w:iCs/>
          <w:sz w:val="22"/>
        </w:rPr>
        <w:t>.</w:t>
      </w:r>
      <w:r w:rsidR="009B6F56">
        <w:rPr>
          <w:rFonts w:cs="Arial"/>
          <w:sz w:val="22"/>
        </w:rPr>
        <w:t xml:space="preserve"> </w:t>
      </w:r>
    </w:p>
    <w:p w14:paraId="26382987" w14:textId="77777777" w:rsidR="009B6F56" w:rsidRDefault="009B6F56" w:rsidP="009B6F56">
      <w:pPr>
        <w:pStyle w:val="Listeafsnit"/>
        <w:ind w:left="1440"/>
        <w:rPr>
          <w:rFonts w:cs="Arial"/>
          <w:sz w:val="22"/>
        </w:rPr>
      </w:pPr>
    </w:p>
    <w:p w14:paraId="425A0F3A" w14:textId="4F607D48" w:rsidR="00B052C3" w:rsidRDefault="00B052C3" w:rsidP="00B052C3">
      <w:pPr>
        <w:pStyle w:val="Listeafsnit"/>
        <w:numPr>
          <w:ilvl w:val="1"/>
          <w:numId w:val="3"/>
        </w:numPr>
        <w:rPr>
          <w:rFonts w:cs="Arial"/>
          <w:sz w:val="22"/>
        </w:rPr>
      </w:pPr>
      <w:r>
        <w:rPr>
          <w:rFonts w:cs="Arial"/>
          <w:sz w:val="22"/>
        </w:rPr>
        <w:t xml:space="preserve">I forhold til initiativet </w:t>
      </w:r>
      <w:r w:rsidRPr="00BF066B">
        <w:rPr>
          <w:rFonts w:cs="Arial"/>
          <w:b/>
          <w:bCs/>
          <w:i/>
          <w:iCs/>
          <w:sz w:val="22"/>
        </w:rPr>
        <w:t>fælles viden om patienten</w:t>
      </w:r>
      <w:r>
        <w:rPr>
          <w:rFonts w:cs="Arial"/>
          <w:sz w:val="22"/>
        </w:rPr>
        <w:t xml:space="preserve"> </w:t>
      </w:r>
      <w:r w:rsidR="009D7FB2">
        <w:rPr>
          <w:rFonts w:cs="Arial"/>
          <w:sz w:val="22"/>
        </w:rPr>
        <w:t xml:space="preserve">er kommunerne positivt indstillet overfor dette. Det vil dog være op til den enkelte kommune </w:t>
      </w:r>
      <w:r w:rsidR="00F02A69">
        <w:rPr>
          <w:rFonts w:cs="Arial"/>
          <w:sz w:val="22"/>
        </w:rPr>
        <w:t xml:space="preserve">at vurdere, </w:t>
      </w:r>
      <w:r w:rsidR="009D7FB2">
        <w:rPr>
          <w:rFonts w:cs="Arial"/>
          <w:sz w:val="22"/>
        </w:rPr>
        <w:t>om de</w:t>
      </w:r>
      <w:r w:rsidR="00F02A69">
        <w:rPr>
          <w:rFonts w:cs="Arial"/>
          <w:sz w:val="22"/>
        </w:rPr>
        <w:t>t er muligt</w:t>
      </w:r>
      <w:r w:rsidR="009D7FB2">
        <w:rPr>
          <w:rFonts w:cs="Arial"/>
          <w:sz w:val="22"/>
        </w:rPr>
        <w:t xml:space="preserve"> </w:t>
      </w:r>
      <w:r w:rsidR="00F02A69">
        <w:rPr>
          <w:rFonts w:cs="Arial"/>
          <w:sz w:val="22"/>
        </w:rPr>
        <w:t>at</w:t>
      </w:r>
      <w:r w:rsidR="009D7FB2">
        <w:rPr>
          <w:rFonts w:cs="Arial"/>
          <w:sz w:val="22"/>
        </w:rPr>
        <w:t xml:space="preserve"> ændre i de værktøjer</w:t>
      </w:r>
      <w:r w:rsidR="00F02A69">
        <w:rPr>
          <w:rFonts w:cs="Arial"/>
          <w:sz w:val="22"/>
        </w:rPr>
        <w:t>,</w:t>
      </w:r>
      <w:r w:rsidR="009D7FB2">
        <w:rPr>
          <w:rFonts w:cs="Arial"/>
          <w:sz w:val="22"/>
        </w:rPr>
        <w:t xml:space="preserve"> som de anvender.</w:t>
      </w:r>
      <w:r w:rsidR="00A108A4">
        <w:rPr>
          <w:rFonts w:cs="Arial"/>
          <w:sz w:val="22"/>
        </w:rPr>
        <w:t xml:space="preserve"> Det vil være en fordel hvis kommunerne kan få ”se adgang” til regionale data, da man således vil sikre mere tidstro datadeling.</w:t>
      </w:r>
    </w:p>
    <w:p w14:paraId="55F25918" w14:textId="77777777" w:rsidR="009B6F56" w:rsidRDefault="009B6F56" w:rsidP="009B6F56">
      <w:pPr>
        <w:pStyle w:val="Listeafsnit"/>
        <w:ind w:left="1440"/>
        <w:rPr>
          <w:rFonts w:cs="Arial"/>
          <w:sz w:val="22"/>
        </w:rPr>
      </w:pPr>
    </w:p>
    <w:p w14:paraId="3F906DA5" w14:textId="46E9A59A" w:rsidR="009D7FB2" w:rsidRPr="009B6F56" w:rsidRDefault="009D7FB2" w:rsidP="00B052C3">
      <w:pPr>
        <w:pStyle w:val="Listeafsnit"/>
        <w:numPr>
          <w:ilvl w:val="1"/>
          <w:numId w:val="3"/>
        </w:numPr>
        <w:rPr>
          <w:rFonts w:cs="Arial"/>
          <w:i/>
          <w:iCs/>
          <w:sz w:val="22"/>
        </w:rPr>
      </w:pPr>
      <w:r w:rsidRPr="009D7FB2">
        <w:rPr>
          <w:rFonts w:cs="Arial"/>
          <w:b/>
          <w:bCs/>
          <w:i/>
          <w:iCs/>
          <w:sz w:val="22"/>
        </w:rPr>
        <w:t>Daglig konference mellem akutafdeling og kommunal akutteam/sygepleje</w:t>
      </w:r>
      <w:r>
        <w:rPr>
          <w:rFonts w:cs="Arial"/>
          <w:i/>
          <w:iCs/>
          <w:sz w:val="22"/>
        </w:rPr>
        <w:t xml:space="preserve"> </w:t>
      </w:r>
      <w:r>
        <w:rPr>
          <w:rFonts w:cs="Arial"/>
          <w:sz w:val="22"/>
        </w:rPr>
        <w:t xml:space="preserve">er et initiativ, som kommunerne </w:t>
      </w:r>
      <w:r w:rsidR="00F02A69">
        <w:rPr>
          <w:rFonts w:cs="Arial"/>
          <w:sz w:val="22"/>
        </w:rPr>
        <w:t>hilser velkommen</w:t>
      </w:r>
      <w:r>
        <w:rPr>
          <w:rFonts w:cs="Arial"/>
          <w:sz w:val="22"/>
        </w:rPr>
        <w:t>. Der bør dog lokalt kunne tilrettelægges den bedste samarbejdsstruktur for dette</w:t>
      </w:r>
      <w:r w:rsidR="0044524A">
        <w:rPr>
          <w:rFonts w:cs="Arial"/>
          <w:sz w:val="22"/>
        </w:rPr>
        <w:t>,</w:t>
      </w:r>
      <w:r w:rsidR="003E3321">
        <w:rPr>
          <w:rFonts w:cs="Arial"/>
          <w:sz w:val="22"/>
        </w:rPr>
        <w:t xml:space="preserve"> fx kan det være en fordel hvis der laves et resume inkl. aftaler for den enkelte borger, som sendes direkte til kommunen</w:t>
      </w:r>
      <w:r>
        <w:rPr>
          <w:rFonts w:cs="Arial"/>
          <w:sz w:val="22"/>
        </w:rPr>
        <w:t>. Det er dog væsentligt at kigge på</w:t>
      </w:r>
      <w:r w:rsidR="00F02A69">
        <w:rPr>
          <w:rFonts w:cs="Arial"/>
          <w:sz w:val="22"/>
        </w:rPr>
        <w:t>,</w:t>
      </w:r>
      <w:r>
        <w:rPr>
          <w:rFonts w:cs="Arial"/>
          <w:sz w:val="22"/>
        </w:rPr>
        <w:t xml:space="preserve"> om kommuner</w:t>
      </w:r>
      <w:r w:rsidR="00F02A69">
        <w:rPr>
          <w:rFonts w:cs="Arial"/>
          <w:sz w:val="22"/>
        </w:rPr>
        <w:t>,</w:t>
      </w:r>
      <w:r>
        <w:rPr>
          <w:rFonts w:cs="Arial"/>
          <w:sz w:val="22"/>
        </w:rPr>
        <w:t xml:space="preserve"> som ikke har et akutteam</w:t>
      </w:r>
      <w:r w:rsidR="00F02A69">
        <w:rPr>
          <w:rFonts w:cs="Arial"/>
          <w:sz w:val="22"/>
        </w:rPr>
        <w:t>,</w:t>
      </w:r>
      <w:r>
        <w:rPr>
          <w:rFonts w:cs="Arial"/>
          <w:sz w:val="22"/>
        </w:rPr>
        <w:t xml:space="preserve"> kan/vil inddrages på en lignende måde.</w:t>
      </w:r>
    </w:p>
    <w:p w14:paraId="2EB12E5F" w14:textId="77777777" w:rsidR="009B6F56" w:rsidRPr="009D7FB2" w:rsidRDefault="009B6F56" w:rsidP="009B6F56">
      <w:pPr>
        <w:pStyle w:val="Listeafsnit"/>
        <w:ind w:left="1440"/>
        <w:rPr>
          <w:rFonts w:cs="Arial"/>
          <w:i/>
          <w:iCs/>
          <w:sz w:val="22"/>
        </w:rPr>
      </w:pPr>
    </w:p>
    <w:p w14:paraId="259135F1" w14:textId="1405928E" w:rsidR="00BF066B" w:rsidRPr="009B6F56" w:rsidRDefault="009D7FB2" w:rsidP="009D7FB2">
      <w:pPr>
        <w:pStyle w:val="Listeafsnit"/>
        <w:numPr>
          <w:ilvl w:val="1"/>
          <w:numId w:val="3"/>
        </w:numPr>
        <w:rPr>
          <w:rFonts w:cs="Arial"/>
          <w:i/>
          <w:iCs/>
          <w:sz w:val="22"/>
        </w:rPr>
      </w:pPr>
      <w:r w:rsidRPr="009D7FB2">
        <w:rPr>
          <w:rFonts w:cs="Arial"/>
          <w:b/>
          <w:bCs/>
          <w:i/>
          <w:iCs/>
          <w:sz w:val="22"/>
        </w:rPr>
        <w:t>Rammedelegation til kommunalt sundhedspersonale</w:t>
      </w:r>
      <w:r>
        <w:rPr>
          <w:rFonts w:cs="Arial"/>
          <w:sz w:val="22"/>
        </w:rPr>
        <w:t xml:space="preserve"> er som udgangspunkt også et godt initiativ. Dog er det især her væsentligt at være opmærksom på</w:t>
      </w:r>
      <w:r w:rsidR="00F02A69">
        <w:rPr>
          <w:rFonts w:cs="Arial"/>
          <w:sz w:val="22"/>
        </w:rPr>
        <w:t>,</w:t>
      </w:r>
      <w:r>
        <w:rPr>
          <w:rFonts w:cs="Arial"/>
          <w:sz w:val="22"/>
        </w:rPr>
        <w:t xml:space="preserve"> at dette for nogle kommuner kan </w:t>
      </w:r>
      <w:r w:rsidR="00F02A69">
        <w:rPr>
          <w:rFonts w:cs="Arial"/>
          <w:sz w:val="22"/>
        </w:rPr>
        <w:t>kræve</w:t>
      </w:r>
      <w:r>
        <w:rPr>
          <w:rFonts w:cs="Arial"/>
          <w:sz w:val="22"/>
        </w:rPr>
        <w:t xml:space="preserve"> øgede økonomiske ressourcer</w:t>
      </w:r>
      <w:r w:rsidR="00F02A69">
        <w:rPr>
          <w:rFonts w:cs="Arial"/>
          <w:sz w:val="22"/>
        </w:rPr>
        <w:t>,</w:t>
      </w:r>
      <w:r>
        <w:rPr>
          <w:rFonts w:cs="Arial"/>
          <w:sz w:val="22"/>
        </w:rPr>
        <w:t xml:space="preserve"> hvis kommunen i forvejen ikke løfter disse opgaver, og der derved flyttes opgaver, eller hvis kommunen ikke har </w:t>
      </w:r>
      <w:r w:rsidRPr="009D7FB2">
        <w:rPr>
          <w:rFonts w:cs="Arial"/>
          <w:sz w:val="22"/>
        </w:rPr>
        <w:t>kompetencer til at løfte opgaverne</w:t>
      </w:r>
      <w:r>
        <w:rPr>
          <w:rFonts w:cs="Arial"/>
          <w:sz w:val="22"/>
        </w:rPr>
        <w:t xml:space="preserve"> eller ikke har ressourcer nok </w:t>
      </w:r>
      <w:r w:rsidR="00BF066B">
        <w:rPr>
          <w:rFonts w:cs="Arial"/>
          <w:sz w:val="22"/>
        </w:rPr>
        <w:t xml:space="preserve">ifm. med </w:t>
      </w:r>
      <w:r>
        <w:rPr>
          <w:rFonts w:cs="Arial"/>
          <w:sz w:val="22"/>
        </w:rPr>
        <w:t>en mulig øgning i opgavemængder</w:t>
      </w:r>
      <w:r w:rsidRPr="009D7FB2">
        <w:rPr>
          <w:rFonts w:cs="Arial"/>
          <w:sz w:val="22"/>
        </w:rPr>
        <w:t>.</w:t>
      </w:r>
    </w:p>
    <w:p w14:paraId="43E0C383" w14:textId="77777777" w:rsidR="009B6F56" w:rsidRPr="00BF066B" w:rsidRDefault="009B6F56" w:rsidP="009B6F56">
      <w:pPr>
        <w:pStyle w:val="Listeafsnit"/>
        <w:ind w:left="1440"/>
        <w:rPr>
          <w:rFonts w:cs="Arial"/>
          <w:i/>
          <w:iCs/>
          <w:sz w:val="22"/>
        </w:rPr>
      </w:pPr>
    </w:p>
    <w:p w14:paraId="5BC04547" w14:textId="0C2F4FEC" w:rsidR="009D7FB2" w:rsidRPr="009B6F56" w:rsidRDefault="00BF066B" w:rsidP="009D7FB2">
      <w:pPr>
        <w:pStyle w:val="Listeafsnit"/>
        <w:numPr>
          <w:ilvl w:val="1"/>
          <w:numId w:val="3"/>
        </w:numPr>
        <w:rPr>
          <w:rFonts w:cs="Arial"/>
          <w:b/>
          <w:bCs/>
          <w:i/>
          <w:iCs/>
          <w:sz w:val="22"/>
        </w:rPr>
      </w:pPr>
      <w:r w:rsidRPr="00BF066B">
        <w:rPr>
          <w:rFonts w:cs="Arial"/>
          <w:b/>
          <w:bCs/>
          <w:i/>
          <w:iCs/>
          <w:sz w:val="22"/>
        </w:rPr>
        <w:t>Fælles stillinger/fremskudte funktioner/lokalefællesskab</w:t>
      </w:r>
      <w:r w:rsidR="009D7FB2" w:rsidRPr="00BF066B">
        <w:rPr>
          <w:rFonts w:cs="Arial"/>
          <w:b/>
          <w:bCs/>
          <w:i/>
          <w:iCs/>
          <w:sz w:val="22"/>
        </w:rPr>
        <w:t xml:space="preserve"> </w:t>
      </w:r>
      <w:r>
        <w:rPr>
          <w:rFonts w:cs="Arial"/>
          <w:sz w:val="22"/>
        </w:rPr>
        <w:t>er også et initiativ som der er opbakning til, dog gøres der opmærksom på at dette muligvis ikke vil være interessant for alle kommuner, især ikke dem som er placeret længere væk fra akutmodtagelsen.</w:t>
      </w:r>
      <w:r w:rsidR="00A108A4">
        <w:rPr>
          <w:rFonts w:cs="Arial"/>
          <w:sz w:val="22"/>
        </w:rPr>
        <w:t xml:space="preserve"> Her kan digitale løsninger komme på tale. </w:t>
      </w:r>
      <w:r>
        <w:rPr>
          <w:rFonts w:cs="Arial"/>
          <w:sz w:val="22"/>
        </w:rPr>
        <w:t xml:space="preserve"> Der er dog opbakning til et tæt samarbejde mellem akutmodtagelsen og kommunerne. </w:t>
      </w:r>
    </w:p>
    <w:p w14:paraId="024E241C" w14:textId="77777777" w:rsidR="009B6F56" w:rsidRPr="00BF066B" w:rsidRDefault="009B6F56" w:rsidP="009B6F56">
      <w:pPr>
        <w:pStyle w:val="Listeafsnit"/>
        <w:ind w:left="1440"/>
        <w:rPr>
          <w:rFonts w:cs="Arial"/>
          <w:b/>
          <w:bCs/>
          <w:i/>
          <w:iCs/>
          <w:sz w:val="22"/>
        </w:rPr>
      </w:pPr>
    </w:p>
    <w:p w14:paraId="419BBCD1" w14:textId="7528BCAD" w:rsidR="003E3321" w:rsidRPr="000F2E1D" w:rsidRDefault="00BF066B" w:rsidP="003E3321">
      <w:pPr>
        <w:pStyle w:val="Listeafsnit"/>
        <w:numPr>
          <w:ilvl w:val="1"/>
          <w:numId w:val="3"/>
        </w:numPr>
        <w:ind w:left="1440"/>
        <w:rPr>
          <w:rFonts w:cs="Arial"/>
          <w:b/>
          <w:bCs/>
          <w:i/>
          <w:iCs/>
          <w:sz w:val="22"/>
        </w:rPr>
      </w:pPr>
      <w:r w:rsidRPr="000F2E1D">
        <w:rPr>
          <w:rFonts w:cs="Arial"/>
          <w:b/>
          <w:bCs/>
          <w:i/>
          <w:iCs/>
          <w:sz w:val="22"/>
        </w:rPr>
        <w:t>Udbygning af standardiseret vidensdeling</w:t>
      </w:r>
      <w:r w:rsidR="009B6F56" w:rsidRPr="000F2E1D">
        <w:rPr>
          <w:rFonts w:cs="Arial"/>
          <w:sz w:val="22"/>
        </w:rPr>
        <w:t xml:space="preserve"> er et godt initiativ, </w:t>
      </w:r>
      <w:r w:rsidR="000F2E1D" w:rsidRPr="000F2E1D">
        <w:rPr>
          <w:rFonts w:cs="Arial"/>
          <w:sz w:val="22"/>
        </w:rPr>
        <w:t>som</w:t>
      </w:r>
      <w:r w:rsidR="009B6F56" w:rsidRPr="000F2E1D">
        <w:rPr>
          <w:rFonts w:cs="Arial"/>
          <w:sz w:val="22"/>
        </w:rPr>
        <w:t xml:space="preserve"> kommunerne</w:t>
      </w:r>
      <w:r w:rsidR="000F2E1D" w:rsidRPr="000F2E1D">
        <w:rPr>
          <w:rFonts w:cs="Arial"/>
          <w:sz w:val="22"/>
        </w:rPr>
        <w:t xml:space="preserve"> gerne vil gå i yderligere dialog omkring</w:t>
      </w:r>
      <w:r w:rsidR="000F2E1D">
        <w:rPr>
          <w:rFonts w:cs="Arial"/>
          <w:sz w:val="22"/>
        </w:rPr>
        <w:t>.</w:t>
      </w:r>
      <w:r w:rsidR="009B6F56" w:rsidRPr="000F2E1D">
        <w:rPr>
          <w:rFonts w:cs="Arial"/>
          <w:sz w:val="22"/>
        </w:rPr>
        <w:t xml:space="preserve"> </w:t>
      </w:r>
      <w:r w:rsidR="003E3321">
        <w:rPr>
          <w:rFonts w:cs="Arial"/>
          <w:sz w:val="22"/>
        </w:rPr>
        <w:t>Det vil være en ide at undersøge om eksisterende værktøjer kan udvikles eller direkte anvendes. Fx sygehusenes dialogværkstøj ISBAR (Identifikation, Situation, Baggrund, Analyse, Råd) som bruges som</w:t>
      </w:r>
      <w:r w:rsidR="003E3321" w:rsidRPr="00BA099D">
        <w:rPr>
          <w:rFonts w:cs="Arial"/>
          <w:sz w:val="22"/>
        </w:rPr>
        <w:t xml:space="preserve"> et </w:t>
      </w:r>
      <w:r w:rsidR="003E3321">
        <w:rPr>
          <w:rFonts w:cs="Arial"/>
          <w:sz w:val="22"/>
        </w:rPr>
        <w:t xml:space="preserve">mundtligt </w:t>
      </w:r>
      <w:r w:rsidR="003E3321" w:rsidRPr="00BA099D">
        <w:rPr>
          <w:rFonts w:cs="Arial"/>
          <w:sz w:val="22"/>
        </w:rPr>
        <w:t xml:space="preserve">dialogværktøj, </w:t>
      </w:r>
      <w:r w:rsidR="003E3321">
        <w:rPr>
          <w:rFonts w:cs="Arial"/>
          <w:sz w:val="22"/>
        </w:rPr>
        <w:t>når a</w:t>
      </w:r>
      <w:r w:rsidR="003E3321" w:rsidRPr="00BA099D">
        <w:rPr>
          <w:rFonts w:cs="Arial"/>
          <w:sz w:val="22"/>
        </w:rPr>
        <w:t>rbejdsgange for overleveringer</w:t>
      </w:r>
      <w:r w:rsidR="003E3321">
        <w:rPr>
          <w:rFonts w:cs="Arial"/>
          <w:sz w:val="22"/>
        </w:rPr>
        <w:t xml:space="preserve"> skal sikres</w:t>
      </w:r>
      <w:r w:rsidR="003E3321" w:rsidRPr="00BA099D">
        <w:rPr>
          <w:rFonts w:cs="Arial"/>
          <w:sz w:val="22"/>
        </w:rPr>
        <w:t xml:space="preserve">, </w:t>
      </w:r>
      <w:r w:rsidR="003E3321">
        <w:rPr>
          <w:rFonts w:cs="Arial"/>
          <w:sz w:val="22"/>
        </w:rPr>
        <w:t>på den måde bliver a</w:t>
      </w:r>
      <w:r w:rsidR="003E3321" w:rsidRPr="00BA099D">
        <w:rPr>
          <w:rFonts w:cs="Arial"/>
          <w:sz w:val="22"/>
        </w:rPr>
        <w:t>lle relevante informationer del</w:t>
      </w:r>
      <w:r w:rsidR="003E3321">
        <w:rPr>
          <w:rFonts w:cs="Arial"/>
          <w:sz w:val="22"/>
        </w:rPr>
        <w:t xml:space="preserve">t. </w:t>
      </w:r>
    </w:p>
    <w:p w14:paraId="3BDF7B7F" w14:textId="0EA77931" w:rsidR="009B6F56" w:rsidRPr="000F2E1D" w:rsidRDefault="009B6F56" w:rsidP="003E3321">
      <w:pPr>
        <w:pStyle w:val="Listeafsnit"/>
        <w:ind w:left="1440"/>
        <w:rPr>
          <w:rFonts w:cs="Arial"/>
          <w:b/>
          <w:bCs/>
          <w:i/>
          <w:iCs/>
          <w:sz w:val="22"/>
        </w:rPr>
      </w:pPr>
    </w:p>
    <w:p w14:paraId="7B8D020A" w14:textId="77777777" w:rsidR="000F2E1D" w:rsidRPr="000F2E1D" w:rsidRDefault="000F2E1D" w:rsidP="000F2E1D">
      <w:pPr>
        <w:pStyle w:val="Listeafsnit"/>
        <w:ind w:left="1440"/>
        <w:rPr>
          <w:rFonts w:cs="Arial"/>
          <w:b/>
          <w:bCs/>
          <w:i/>
          <w:iCs/>
          <w:sz w:val="22"/>
        </w:rPr>
      </w:pPr>
    </w:p>
    <w:p w14:paraId="48206ED6" w14:textId="7FE94721" w:rsidR="009B6F56" w:rsidRPr="001B4186" w:rsidRDefault="009B6F56" w:rsidP="009B6F56">
      <w:pPr>
        <w:pStyle w:val="Listeafsnit"/>
        <w:numPr>
          <w:ilvl w:val="1"/>
          <w:numId w:val="3"/>
        </w:numPr>
        <w:rPr>
          <w:rFonts w:cs="Arial"/>
          <w:b/>
          <w:bCs/>
          <w:i/>
          <w:iCs/>
          <w:sz w:val="22"/>
        </w:rPr>
      </w:pPr>
      <w:r w:rsidRPr="009B6F56">
        <w:rPr>
          <w:rFonts w:cs="Arial"/>
          <w:b/>
          <w:bCs/>
          <w:i/>
          <w:iCs/>
          <w:sz w:val="22"/>
        </w:rPr>
        <w:t>Fælles kompetenceudvikling og relationel koordinering</w:t>
      </w:r>
      <w:r>
        <w:rPr>
          <w:rFonts w:cs="Arial"/>
          <w:b/>
          <w:bCs/>
          <w:i/>
          <w:iCs/>
          <w:sz w:val="22"/>
        </w:rPr>
        <w:t xml:space="preserve"> </w:t>
      </w:r>
      <w:r>
        <w:rPr>
          <w:rFonts w:cs="Arial"/>
          <w:sz w:val="22"/>
        </w:rPr>
        <w:t xml:space="preserve">er også et initiativ som kommunerne anerkender og bakker op om. Kommunerne er glade for det i forvejen gode </w:t>
      </w:r>
      <w:r w:rsidR="001B4186">
        <w:rPr>
          <w:rFonts w:cs="Arial"/>
          <w:sz w:val="22"/>
        </w:rPr>
        <w:t>samarbejde</w:t>
      </w:r>
      <w:r>
        <w:rPr>
          <w:rFonts w:cs="Arial"/>
          <w:sz w:val="22"/>
        </w:rPr>
        <w:t xml:space="preserve"> man har med på Regionen og almen praksis, men</w:t>
      </w:r>
      <w:r w:rsidR="001B4186">
        <w:rPr>
          <w:rFonts w:cs="Arial"/>
          <w:sz w:val="22"/>
        </w:rPr>
        <w:t xml:space="preserve"> </w:t>
      </w:r>
      <w:r w:rsidR="000F2E1D">
        <w:rPr>
          <w:rFonts w:cs="Arial"/>
          <w:sz w:val="22"/>
        </w:rPr>
        <w:t xml:space="preserve">indgår gerne i dialog </w:t>
      </w:r>
      <w:r w:rsidR="001B4186">
        <w:rPr>
          <w:rFonts w:cs="Arial"/>
          <w:sz w:val="22"/>
        </w:rPr>
        <w:t>om</w:t>
      </w:r>
      <w:r w:rsidR="000F2E1D">
        <w:rPr>
          <w:rFonts w:cs="Arial"/>
          <w:sz w:val="22"/>
        </w:rPr>
        <w:t xml:space="preserve"> yderligere</w:t>
      </w:r>
      <w:r>
        <w:rPr>
          <w:rFonts w:cs="Arial"/>
          <w:sz w:val="22"/>
        </w:rPr>
        <w:t xml:space="preserve"> fælles</w:t>
      </w:r>
      <w:r w:rsidR="001B4186">
        <w:rPr>
          <w:rFonts w:cs="Arial"/>
          <w:sz w:val="22"/>
        </w:rPr>
        <w:t xml:space="preserve"> kompetenceudvikling og relationel koordinering, hvor det er relevant. </w:t>
      </w:r>
    </w:p>
    <w:p w14:paraId="3A30C653" w14:textId="77777777" w:rsidR="001B4186" w:rsidRPr="001B4186" w:rsidRDefault="001B4186" w:rsidP="001B4186">
      <w:pPr>
        <w:pStyle w:val="Listeafsnit"/>
        <w:ind w:left="1440"/>
        <w:rPr>
          <w:rFonts w:cs="Arial"/>
          <w:b/>
          <w:bCs/>
          <w:i/>
          <w:iCs/>
          <w:sz w:val="22"/>
        </w:rPr>
      </w:pPr>
    </w:p>
    <w:p w14:paraId="201214C6" w14:textId="1502DEBF" w:rsidR="001B4186" w:rsidRDefault="001B4186" w:rsidP="001B4186">
      <w:pPr>
        <w:pStyle w:val="Listeafsnit"/>
        <w:numPr>
          <w:ilvl w:val="0"/>
          <w:numId w:val="3"/>
        </w:numPr>
        <w:rPr>
          <w:rFonts w:cs="Arial"/>
          <w:b/>
          <w:bCs/>
          <w:sz w:val="22"/>
        </w:rPr>
      </w:pPr>
      <w:r w:rsidRPr="001B4186">
        <w:rPr>
          <w:rFonts w:cs="Arial"/>
          <w:b/>
          <w:bCs/>
          <w:sz w:val="22"/>
        </w:rPr>
        <w:t>6.8 Styrket anvendelse af data og viden på tværs af sektorer</w:t>
      </w:r>
      <w:r>
        <w:rPr>
          <w:rFonts w:cs="Arial"/>
          <w:b/>
          <w:bCs/>
          <w:sz w:val="22"/>
        </w:rPr>
        <w:t>:</w:t>
      </w:r>
    </w:p>
    <w:p w14:paraId="45151C18" w14:textId="45E744A5" w:rsidR="00DD4611" w:rsidRPr="00DD4611" w:rsidRDefault="001B4186" w:rsidP="00DD54D9">
      <w:pPr>
        <w:pStyle w:val="Listeafsnit"/>
        <w:numPr>
          <w:ilvl w:val="1"/>
          <w:numId w:val="3"/>
        </w:numPr>
        <w:rPr>
          <w:rFonts w:cs="Arial"/>
          <w:b/>
          <w:bCs/>
          <w:i/>
          <w:iCs/>
          <w:sz w:val="22"/>
        </w:rPr>
      </w:pPr>
      <w:r w:rsidRPr="001B4186">
        <w:rPr>
          <w:rFonts w:cs="Arial"/>
          <w:b/>
          <w:bCs/>
          <w:i/>
          <w:iCs/>
          <w:sz w:val="22"/>
        </w:rPr>
        <w:t>Tværsektoriel ledelsesinformation og kvalitetsudvikling af akutte forløb</w:t>
      </w:r>
      <w:r>
        <w:rPr>
          <w:rFonts w:cs="Arial"/>
          <w:b/>
          <w:bCs/>
          <w:i/>
          <w:iCs/>
          <w:sz w:val="22"/>
        </w:rPr>
        <w:t xml:space="preserve"> </w:t>
      </w:r>
      <w:r>
        <w:rPr>
          <w:rFonts w:cs="Arial"/>
          <w:sz w:val="22"/>
        </w:rPr>
        <w:t xml:space="preserve">er en indsats med gode intentioner. Kommunerne er interesseret i at høre mere om tankerne med at etablere en fælles platform for deling af data på aggregeret niveau til ledelsesinformation. Der bør være opmærksomhed på at meget af den data som på nuværende tidspunkt er tilgængelig i kommunerne opgøres forskelligt. Derudover bør der også i det videre arbejde tages stilling til de økonomiske ressourcer det vil </w:t>
      </w:r>
      <w:r>
        <w:rPr>
          <w:rFonts w:cs="Arial"/>
          <w:sz w:val="22"/>
        </w:rPr>
        <w:lastRenderedPageBreak/>
        <w:t>kræve at etablere denne platform</w:t>
      </w:r>
      <w:r w:rsidR="00DD4611">
        <w:rPr>
          <w:rFonts w:cs="Arial"/>
          <w:sz w:val="22"/>
        </w:rPr>
        <w:t>, og hvad der kræves af kommunerne ifm. dette</w:t>
      </w:r>
      <w:r>
        <w:rPr>
          <w:rFonts w:cs="Arial"/>
          <w:sz w:val="22"/>
        </w:rPr>
        <w:t xml:space="preserve">. Derudover bør det undersøges hvad GDPR tillader mht. deling af data på tværs af sektorer, inden man igangsætter arbejdet. </w:t>
      </w:r>
    </w:p>
    <w:p w14:paraId="54413A11" w14:textId="77777777" w:rsidR="00DD4611" w:rsidRPr="00DD4611" w:rsidRDefault="00DD4611" w:rsidP="00DD4611">
      <w:pPr>
        <w:pStyle w:val="Listeafsnit"/>
        <w:ind w:left="1440"/>
        <w:rPr>
          <w:rFonts w:cs="Arial"/>
          <w:b/>
          <w:bCs/>
          <w:i/>
          <w:iCs/>
          <w:sz w:val="22"/>
        </w:rPr>
      </w:pPr>
    </w:p>
    <w:p w14:paraId="7F820526" w14:textId="34D41A31" w:rsidR="003A1C87" w:rsidRPr="000F2E1D" w:rsidRDefault="00DD4611" w:rsidP="003A1C87">
      <w:pPr>
        <w:pStyle w:val="Listeafsnit"/>
        <w:numPr>
          <w:ilvl w:val="1"/>
          <w:numId w:val="3"/>
        </w:numPr>
        <w:rPr>
          <w:rFonts w:cs="Arial"/>
          <w:b/>
          <w:bCs/>
          <w:i/>
          <w:iCs/>
          <w:sz w:val="22"/>
        </w:rPr>
      </w:pPr>
      <w:r>
        <w:rPr>
          <w:rFonts w:cs="Arial"/>
          <w:sz w:val="22"/>
        </w:rPr>
        <w:t xml:space="preserve">Indsatsen </w:t>
      </w:r>
      <w:r w:rsidRPr="00DD4611">
        <w:rPr>
          <w:rFonts w:cs="Arial"/>
          <w:b/>
          <w:bCs/>
          <w:i/>
          <w:iCs/>
          <w:sz w:val="22"/>
        </w:rPr>
        <w:t>Styrket brug af data og datadeling i det akutte forløb</w:t>
      </w:r>
      <w:r>
        <w:rPr>
          <w:rFonts w:cs="Arial"/>
          <w:b/>
          <w:bCs/>
          <w:i/>
          <w:iCs/>
          <w:sz w:val="22"/>
        </w:rPr>
        <w:t xml:space="preserve"> </w:t>
      </w:r>
      <w:r>
        <w:rPr>
          <w:rFonts w:cs="Arial"/>
          <w:sz w:val="22"/>
        </w:rPr>
        <w:t xml:space="preserve">og ligesom beskrevet ovenfor også en indsats som kommunerne er interesseret i at høre mere om, og som udgangspunkt har nogle gode intentioner. Kommunerne bakker op om at der undersøges </w:t>
      </w:r>
      <w:r w:rsidR="0067576C">
        <w:rPr>
          <w:rFonts w:cs="Arial"/>
          <w:sz w:val="22"/>
        </w:rPr>
        <w:t xml:space="preserve">mulighederne for </w:t>
      </w:r>
      <w:r>
        <w:rPr>
          <w:rFonts w:cs="Arial"/>
          <w:sz w:val="22"/>
        </w:rPr>
        <w:t>e</w:t>
      </w:r>
      <w:r w:rsidR="0067576C">
        <w:rPr>
          <w:rFonts w:cs="Arial"/>
          <w:sz w:val="22"/>
        </w:rPr>
        <w:t>n</w:t>
      </w:r>
      <w:r>
        <w:rPr>
          <w:rFonts w:cs="Arial"/>
          <w:sz w:val="22"/>
        </w:rPr>
        <w:t xml:space="preserve"> videreudvikling af SAM:BO ift. dette</w:t>
      </w:r>
      <w:r w:rsidR="00A108A4">
        <w:rPr>
          <w:rFonts w:cs="Arial"/>
          <w:sz w:val="22"/>
        </w:rPr>
        <w:t>.</w:t>
      </w:r>
      <w:r w:rsidR="003A1C87">
        <w:rPr>
          <w:rFonts w:cs="Arial"/>
          <w:sz w:val="22"/>
        </w:rPr>
        <w:t xml:space="preserve"> </w:t>
      </w:r>
      <w:r w:rsidR="00A108A4">
        <w:rPr>
          <w:rFonts w:cs="Arial"/>
          <w:sz w:val="22"/>
        </w:rPr>
        <w:t>S</w:t>
      </w:r>
      <w:r w:rsidR="0067576C" w:rsidRPr="003A1C87">
        <w:rPr>
          <w:rFonts w:cs="Arial"/>
          <w:sz w:val="22"/>
        </w:rPr>
        <w:t>om nævnt ovenfor er det ifm. udviklingen af en fælles platform væsentligt at de nærmere overordnede rammer og muligheder drøftes mellem Regionen og kommunerne, så det bliver tydeligere for kommunerne hvad dette vil medføre at evt. udgifter og ændrede arbejdsgange.</w:t>
      </w:r>
      <w:r w:rsidR="00A108A4">
        <w:rPr>
          <w:rFonts w:cs="Arial"/>
          <w:sz w:val="22"/>
        </w:rPr>
        <w:t xml:space="preserve"> Man kunne alternativt kigge på en t</w:t>
      </w:r>
      <w:r w:rsidR="00A108A4" w:rsidRPr="00A108A4">
        <w:rPr>
          <w:rFonts w:cs="Arial"/>
          <w:sz w:val="22"/>
        </w:rPr>
        <w:t xml:space="preserve">idstro opdatering af KMD, LPR III, se adgang til </w:t>
      </w:r>
      <w:proofErr w:type="spellStart"/>
      <w:r w:rsidR="00A108A4">
        <w:rPr>
          <w:rFonts w:cs="Arial"/>
          <w:sz w:val="22"/>
        </w:rPr>
        <w:t>C</w:t>
      </w:r>
      <w:r w:rsidR="00A108A4" w:rsidRPr="00A108A4">
        <w:rPr>
          <w:rFonts w:cs="Arial"/>
          <w:sz w:val="22"/>
        </w:rPr>
        <w:t>osmi</w:t>
      </w:r>
      <w:r w:rsidR="00A108A4">
        <w:rPr>
          <w:rFonts w:cs="Arial"/>
          <w:sz w:val="22"/>
        </w:rPr>
        <w:t>c</w:t>
      </w:r>
      <w:proofErr w:type="spellEnd"/>
      <w:r w:rsidR="00A108A4">
        <w:rPr>
          <w:rFonts w:cs="Arial"/>
          <w:sz w:val="22"/>
        </w:rPr>
        <w:t>.</w:t>
      </w:r>
      <w:r w:rsidR="00A108A4" w:rsidRPr="00A108A4">
        <w:rPr>
          <w:rFonts w:cs="Arial"/>
          <w:sz w:val="22"/>
        </w:rPr>
        <w:t xml:space="preserve"> </w:t>
      </w:r>
      <w:r w:rsidR="00A108A4">
        <w:rPr>
          <w:rFonts w:cs="Arial"/>
          <w:sz w:val="22"/>
        </w:rPr>
        <w:t>D</w:t>
      </w:r>
      <w:r w:rsidR="00A108A4" w:rsidRPr="00A108A4">
        <w:rPr>
          <w:rFonts w:cs="Arial"/>
          <w:sz w:val="22"/>
        </w:rPr>
        <w:t>er er flere steder, det kunne være relevant at udbygge i stedet for at opfinde</w:t>
      </w:r>
      <w:r w:rsidR="00A108A4">
        <w:rPr>
          <w:rFonts w:cs="Arial"/>
          <w:sz w:val="22"/>
        </w:rPr>
        <w:t>.</w:t>
      </w:r>
    </w:p>
    <w:p w14:paraId="0900CFD0" w14:textId="77777777" w:rsidR="000F2E1D" w:rsidRPr="003A1C87" w:rsidRDefault="000F2E1D" w:rsidP="000F2E1D">
      <w:pPr>
        <w:pStyle w:val="Listeafsnit"/>
        <w:ind w:left="1352"/>
        <w:rPr>
          <w:rFonts w:cs="Arial"/>
          <w:b/>
          <w:bCs/>
          <w:i/>
          <w:iCs/>
          <w:sz w:val="22"/>
        </w:rPr>
      </w:pPr>
    </w:p>
    <w:p w14:paraId="1BE68D3C" w14:textId="77777777" w:rsidR="00A108A4" w:rsidRPr="00A108A4" w:rsidRDefault="00FE323A" w:rsidP="003A1C87">
      <w:pPr>
        <w:pStyle w:val="Listeafsnit"/>
        <w:numPr>
          <w:ilvl w:val="1"/>
          <w:numId w:val="3"/>
        </w:numPr>
        <w:rPr>
          <w:rFonts w:cs="Arial"/>
          <w:b/>
          <w:bCs/>
          <w:i/>
          <w:iCs/>
          <w:sz w:val="22"/>
        </w:rPr>
      </w:pPr>
      <w:r>
        <w:rPr>
          <w:rFonts w:cs="Arial"/>
          <w:sz w:val="22"/>
        </w:rPr>
        <w:t xml:space="preserve">Under indsatsen </w:t>
      </w:r>
      <w:r w:rsidRPr="00FE323A">
        <w:rPr>
          <w:rFonts w:cs="Arial"/>
          <w:b/>
          <w:bCs/>
          <w:i/>
          <w:iCs/>
          <w:sz w:val="22"/>
        </w:rPr>
        <w:t>Viden og forskning i brugen af data til at forudsige og forebygge akutte indlæggelser</w:t>
      </w:r>
      <w:r>
        <w:rPr>
          <w:rFonts w:cs="Arial"/>
          <w:sz w:val="22"/>
        </w:rPr>
        <w:t xml:space="preserve"> kan man med fordel også underbygge påstande som fremstilles først i afsnittet med henvisninger. Ift. indsatsen stiller kommunerne sig som udgangspunkt positive, men der er igen behov for yderligere uddybning af hvad rammerne for afdækningen er og hvilken rolle kommunerne får i dette arbejde.</w:t>
      </w:r>
    </w:p>
    <w:p w14:paraId="6F636E6A" w14:textId="30476C33" w:rsidR="003A1C87" w:rsidRPr="00485328" w:rsidRDefault="00A108A4" w:rsidP="00A108A4">
      <w:pPr>
        <w:pStyle w:val="Listeafsnit"/>
        <w:ind w:left="1352"/>
        <w:rPr>
          <w:rFonts w:cs="Arial"/>
          <w:b/>
          <w:bCs/>
          <w:i/>
          <w:iCs/>
          <w:sz w:val="22"/>
        </w:rPr>
      </w:pPr>
      <w:r w:rsidRPr="00A108A4">
        <w:rPr>
          <w:rFonts w:cs="Arial"/>
          <w:sz w:val="22"/>
        </w:rPr>
        <w:t>TOBS, og adgang til faglig sparring, f.eks. mellem speciallæge og akutsygeplejerske</w:t>
      </w:r>
      <w:r>
        <w:rPr>
          <w:rFonts w:cs="Arial"/>
          <w:sz w:val="22"/>
        </w:rPr>
        <w:t xml:space="preserve"> kunne også være eksisterende tiltag man kiggede på</w:t>
      </w:r>
      <w:r w:rsidR="00FE323A">
        <w:rPr>
          <w:rFonts w:cs="Arial"/>
          <w:sz w:val="22"/>
        </w:rPr>
        <w:t xml:space="preserve"> </w:t>
      </w:r>
      <w:r>
        <w:rPr>
          <w:rFonts w:cs="Arial"/>
          <w:sz w:val="22"/>
        </w:rPr>
        <w:t>ifm. dette.</w:t>
      </w:r>
    </w:p>
    <w:p w14:paraId="581C2B48" w14:textId="371D14F0" w:rsidR="00485328" w:rsidRPr="00485328" w:rsidRDefault="00485328" w:rsidP="00485328">
      <w:pPr>
        <w:pStyle w:val="Listeafsnit"/>
        <w:rPr>
          <w:rFonts w:cs="Arial"/>
          <w:b/>
          <w:bCs/>
          <w:i/>
          <w:iCs/>
          <w:sz w:val="22"/>
        </w:rPr>
      </w:pPr>
    </w:p>
    <w:p w14:paraId="68C3E86D" w14:textId="0E75B0D7" w:rsidR="00485328" w:rsidRPr="00485328" w:rsidRDefault="00485328" w:rsidP="00485328">
      <w:pPr>
        <w:pStyle w:val="Listeafsnit"/>
        <w:numPr>
          <w:ilvl w:val="0"/>
          <w:numId w:val="3"/>
        </w:numPr>
        <w:rPr>
          <w:rFonts w:cs="Arial"/>
          <w:b/>
          <w:bCs/>
          <w:sz w:val="22"/>
        </w:rPr>
      </w:pPr>
      <w:r w:rsidRPr="00485328">
        <w:rPr>
          <w:rFonts w:cs="Arial"/>
          <w:b/>
          <w:bCs/>
          <w:sz w:val="22"/>
        </w:rPr>
        <w:t>7.4 Modernisering af lægevagtens faciliteter og diagnostiske udstyr</w:t>
      </w:r>
    </w:p>
    <w:p w14:paraId="7246A926" w14:textId="4FCB2B9F" w:rsidR="0048207B" w:rsidRDefault="00485328" w:rsidP="0048207B">
      <w:pPr>
        <w:pStyle w:val="Listeafsnit"/>
        <w:numPr>
          <w:ilvl w:val="1"/>
          <w:numId w:val="3"/>
        </w:numPr>
        <w:jc w:val="both"/>
        <w:rPr>
          <w:rFonts w:cs="Arial"/>
          <w:bCs/>
          <w:sz w:val="22"/>
        </w:rPr>
      </w:pPr>
      <w:r>
        <w:rPr>
          <w:rFonts w:cs="Arial"/>
          <w:bCs/>
          <w:sz w:val="22"/>
        </w:rPr>
        <w:t>Det er p</w:t>
      </w:r>
      <w:r w:rsidRPr="008706EF">
        <w:rPr>
          <w:rFonts w:cs="Arial"/>
          <w:bCs/>
          <w:sz w:val="22"/>
        </w:rPr>
        <w:t>ositivt at</w:t>
      </w:r>
      <w:r>
        <w:rPr>
          <w:rFonts w:cs="Arial"/>
          <w:bCs/>
          <w:sz w:val="22"/>
        </w:rPr>
        <w:t xml:space="preserve"> </w:t>
      </w:r>
      <w:r w:rsidR="00AE6931">
        <w:rPr>
          <w:rFonts w:cs="Arial"/>
          <w:bCs/>
          <w:sz w:val="22"/>
        </w:rPr>
        <w:t>a</w:t>
      </w:r>
      <w:r>
        <w:rPr>
          <w:rFonts w:cs="Arial"/>
          <w:bCs/>
          <w:sz w:val="22"/>
        </w:rPr>
        <w:t>kutplanen foreslår en modernisering af l</w:t>
      </w:r>
      <w:r w:rsidRPr="008706EF">
        <w:rPr>
          <w:rFonts w:cs="Arial"/>
          <w:bCs/>
          <w:sz w:val="22"/>
        </w:rPr>
        <w:t>ægevagtskonsultationerne. Det er her vigtigt</w:t>
      </w:r>
      <w:r>
        <w:rPr>
          <w:rFonts w:cs="Arial"/>
          <w:bCs/>
          <w:sz w:val="22"/>
        </w:rPr>
        <w:t xml:space="preserve"> for kommunerne</w:t>
      </w:r>
      <w:r w:rsidRPr="008706EF">
        <w:rPr>
          <w:rFonts w:cs="Arial"/>
          <w:bCs/>
          <w:sz w:val="22"/>
        </w:rPr>
        <w:t xml:space="preserve"> at der</w:t>
      </w:r>
      <w:r>
        <w:rPr>
          <w:rFonts w:cs="Arial"/>
          <w:bCs/>
          <w:sz w:val="22"/>
        </w:rPr>
        <w:t xml:space="preserve"> lægges vægt på at der i alle l</w:t>
      </w:r>
      <w:r w:rsidRPr="008706EF">
        <w:rPr>
          <w:rFonts w:cs="Arial"/>
          <w:bCs/>
          <w:sz w:val="22"/>
        </w:rPr>
        <w:t>ægevagtskonsultationer</w:t>
      </w:r>
      <w:r>
        <w:rPr>
          <w:rFonts w:cs="Arial"/>
          <w:bCs/>
          <w:sz w:val="22"/>
        </w:rPr>
        <w:t>ne i regionen</w:t>
      </w:r>
      <w:r w:rsidRPr="008706EF">
        <w:rPr>
          <w:rFonts w:cs="Arial"/>
          <w:bCs/>
          <w:sz w:val="22"/>
        </w:rPr>
        <w:t xml:space="preserve"> er samme bema</w:t>
      </w:r>
      <w:r>
        <w:rPr>
          <w:rFonts w:cs="Arial"/>
          <w:bCs/>
          <w:sz w:val="22"/>
        </w:rPr>
        <w:t>n</w:t>
      </w:r>
      <w:r w:rsidRPr="008706EF">
        <w:rPr>
          <w:rFonts w:cs="Arial"/>
          <w:bCs/>
          <w:sz w:val="22"/>
        </w:rPr>
        <w:t>ding</w:t>
      </w:r>
      <w:r>
        <w:rPr>
          <w:rFonts w:cs="Arial"/>
          <w:bCs/>
          <w:sz w:val="22"/>
        </w:rPr>
        <w:t xml:space="preserve"> til rådighed</w:t>
      </w:r>
      <w:r w:rsidRPr="008706EF">
        <w:rPr>
          <w:rFonts w:cs="Arial"/>
          <w:bCs/>
          <w:sz w:val="22"/>
        </w:rPr>
        <w:t xml:space="preserve"> og samme standarder</w:t>
      </w:r>
      <w:r>
        <w:rPr>
          <w:rFonts w:cs="Arial"/>
          <w:bCs/>
          <w:sz w:val="22"/>
        </w:rPr>
        <w:t xml:space="preserve"> for </w:t>
      </w:r>
      <w:r w:rsidRPr="008706EF">
        <w:rPr>
          <w:rFonts w:cs="Arial"/>
          <w:bCs/>
          <w:sz w:val="22"/>
        </w:rPr>
        <w:t>steder</w:t>
      </w:r>
      <w:r>
        <w:rPr>
          <w:rFonts w:cs="Arial"/>
          <w:bCs/>
          <w:sz w:val="22"/>
        </w:rPr>
        <w:t>ne</w:t>
      </w:r>
      <w:r w:rsidRPr="008706EF">
        <w:rPr>
          <w:rFonts w:cs="Arial"/>
          <w:bCs/>
          <w:sz w:val="22"/>
        </w:rPr>
        <w:t xml:space="preserve">. Dette </w:t>
      </w:r>
      <w:r>
        <w:rPr>
          <w:rFonts w:cs="Arial"/>
          <w:bCs/>
          <w:sz w:val="22"/>
        </w:rPr>
        <w:t xml:space="preserve">opleves som </w:t>
      </w:r>
      <w:r w:rsidRPr="008706EF">
        <w:rPr>
          <w:rFonts w:cs="Arial"/>
          <w:bCs/>
          <w:sz w:val="22"/>
        </w:rPr>
        <w:t>en udfordring i dag.</w:t>
      </w:r>
    </w:p>
    <w:p w14:paraId="703D660F" w14:textId="77777777" w:rsidR="0048207B" w:rsidRDefault="0048207B" w:rsidP="0048207B">
      <w:pPr>
        <w:pStyle w:val="Listeafsnit"/>
        <w:ind w:left="1352"/>
        <w:jc w:val="both"/>
        <w:rPr>
          <w:rFonts w:cs="Arial"/>
          <w:bCs/>
          <w:sz w:val="22"/>
        </w:rPr>
      </w:pPr>
    </w:p>
    <w:p w14:paraId="09886783" w14:textId="7E814CAD" w:rsidR="0048207B" w:rsidRDefault="0048207B" w:rsidP="0048207B">
      <w:pPr>
        <w:pStyle w:val="Listeafsnit"/>
        <w:numPr>
          <w:ilvl w:val="0"/>
          <w:numId w:val="3"/>
        </w:numPr>
        <w:jc w:val="both"/>
        <w:rPr>
          <w:rFonts w:cs="Arial"/>
          <w:b/>
          <w:sz w:val="22"/>
        </w:rPr>
      </w:pPr>
      <w:r w:rsidRPr="0048207B">
        <w:rPr>
          <w:rFonts w:cs="Arial"/>
          <w:b/>
          <w:sz w:val="22"/>
        </w:rPr>
        <w:t>9. Implementering af akutplanen</w:t>
      </w:r>
    </w:p>
    <w:p w14:paraId="71F65D89" w14:textId="47FDA404" w:rsidR="0048207B" w:rsidRDefault="0048207B" w:rsidP="0048207B">
      <w:pPr>
        <w:pStyle w:val="Listeafsnit"/>
        <w:numPr>
          <w:ilvl w:val="1"/>
          <w:numId w:val="3"/>
        </w:numPr>
        <w:jc w:val="both"/>
        <w:rPr>
          <w:rFonts w:cs="Arial"/>
          <w:bCs/>
          <w:sz w:val="22"/>
        </w:rPr>
      </w:pPr>
      <w:r w:rsidRPr="0048207B">
        <w:rPr>
          <w:rFonts w:cs="Arial"/>
          <w:bCs/>
          <w:sz w:val="22"/>
        </w:rPr>
        <w:t xml:space="preserve">Kommunerne er glade for at de tværsektorielle indsatser </w:t>
      </w:r>
      <w:r w:rsidR="0044524A" w:rsidRPr="0048207B">
        <w:rPr>
          <w:rFonts w:cs="Arial"/>
          <w:bCs/>
          <w:sz w:val="22"/>
        </w:rPr>
        <w:t>organiseres</w:t>
      </w:r>
      <w:r w:rsidRPr="0048207B">
        <w:rPr>
          <w:rFonts w:cs="Arial"/>
          <w:bCs/>
          <w:sz w:val="22"/>
        </w:rPr>
        <w:t xml:space="preserve"> i regi af sundhedsaftalen</w:t>
      </w:r>
      <w:r>
        <w:rPr>
          <w:rFonts w:cs="Arial"/>
          <w:bCs/>
          <w:sz w:val="22"/>
        </w:rPr>
        <w:t>.</w:t>
      </w:r>
    </w:p>
    <w:p w14:paraId="341F327C" w14:textId="77777777" w:rsidR="0044524A" w:rsidRDefault="0044524A" w:rsidP="0044524A">
      <w:pPr>
        <w:pStyle w:val="Listeafsnit"/>
        <w:ind w:left="1352"/>
        <w:jc w:val="both"/>
        <w:rPr>
          <w:rFonts w:cs="Arial"/>
          <w:bCs/>
          <w:sz w:val="22"/>
        </w:rPr>
      </w:pPr>
    </w:p>
    <w:p w14:paraId="5F7291E3" w14:textId="6479E502" w:rsidR="0044524A" w:rsidRDefault="00A144F5" w:rsidP="0044524A">
      <w:pPr>
        <w:pStyle w:val="Listeafsnit"/>
        <w:numPr>
          <w:ilvl w:val="1"/>
          <w:numId w:val="3"/>
        </w:numPr>
        <w:jc w:val="both"/>
        <w:rPr>
          <w:rFonts w:cs="Arial"/>
          <w:bCs/>
          <w:sz w:val="22"/>
        </w:rPr>
      </w:pPr>
      <w:r>
        <w:rPr>
          <w:rFonts w:cs="Arial"/>
          <w:bCs/>
          <w:sz w:val="22"/>
        </w:rPr>
        <w:t xml:space="preserve">Opmærksomheden henledes dog på, </w:t>
      </w:r>
      <w:r w:rsidR="0044524A">
        <w:rPr>
          <w:rFonts w:cs="Arial"/>
          <w:bCs/>
          <w:sz w:val="22"/>
        </w:rPr>
        <w:t xml:space="preserve">at Følgegruppen for behandling og pleje i forvejen har en lang opgaveportefølje i forhold til de opgaver der igangsættes i regi af Sundhedsaftalen. Der kan være behov for at bemande følgegruppen evt. med flere regionale ressourcer hvis det skal være realistisk at følgegruppen skal sikre implementering af 13 relativt store indsatser i Regionens Akutplan. I forvejen er kommunerne udfordret på at trække ressourcer ind i stående arbejdsgrupper under følgegrupperne. </w:t>
      </w:r>
    </w:p>
    <w:p w14:paraId="0ABC5C6A" w14:textId="77777777" w:rsidR="003E3321" w:rsidRDefault="003E3321" w:rsidP="0044524A">
      <w:pPr>
        <w:pStyle w:val="Listeafsnit"/>
        <w:ind w:left="1352"/>
        <w:jc w:val="both"/>
        <w:rPr>
          <w:rFonts w:cs="Arial"/>
          <w:bCs/>
          <w:sz w:val="22"/>
        </w:rPr>
      </w:pPr>
    </w:p>
    <w:p w14:paraId="4167732C" w14:textId="6AA3C8EA" w:rsidR="0048207B" w:rsidRPr="001C12C7" w:rsidRDefault="0048207B" w:rsidP="001C12C7">
      <w:pPr>
        <w:pStyle w:val="Listeafsnit"/>
        <w:numPr>
          <w:ilvl w:val="1"/>
          <w:numId w:val="3"/>
        </w:numPr>
        <w:jc w:val="both"/>
        <w:rPr>
          <w:rFonts w:cs="Arial"/>
          <w:bCs/>
          <w:sz w:val="22"/>
        </w:rPr>
      </w:pPr>
      <w:r>
        <w:rPr>
          <w:rFonts w:cs="Arial"/>
          <w:bCs/>
          <w:sz w:val="22"/>
        </w:rPr>
        <w:t xml:space="preserve">Slutteligt er det positivt at det i akutplanen er skrevet ind at </w:t>
      </w:r>
      <w:r w:rsidRPr="001C12C7">
        <w:rPr>
          <w:rFonts w:cs="Arial"/>
          <w:bCs/>
          <w:i/>
          <w:iCs/>
          <w:sz w:val="22"/>
        </w:rPr>
        <w:t>Nye indsatser, der forudsætter tilførsel af ressourcer i kommunerne, drøftes</w:t>
      </w:r>
      <w:r w:rsidR="001C12C7" w:rsidRPr="001C12C7">
        <w:rPr>
          <w:rFonts w:cs="Arial"/>
          <w:bCs/>
          <w:i/>
          <w:iCs/>
          <w:sz w:val="22"/>
        </w:rPr>
        <w:t xml:space="preserve"> </w:t>
      </w:r>
      <w:r w:rsidRPr="001C12C7">
        <w:rPr>
          <w:rFonts w:cs="Arial"/>
          <w:bCs/>
          <w:i/>
          <w:iCs/>
          <w:sz w:val="22"/>
        </w:rPr>
        <w:t>med kommunerne</w:t>
      </w:r>
      <w:r w:rsidRPr="001C12C7">
        <w:rPr>
          <w:rFonts w:cs="Arial"/>
          <w:bCs/>
          <w:sz w:val="22"/>
        </w:rPr>
        <w:t>.</w:t>
      </w:r>
      <w:r w:rsidR="001C12C7">
        <w:rPr>
          <w:rFonts w:cs="Arial"/>
          <w:bCs/>
          <w:sz w:val="22"/>
        </w:rPr>
        <w:t xml:space="preserve"> Hvis nogle af indsatserne vil medføre øgede økonomiske udgifter for den enkelte kommune, er det kun den enkelte kommune der kan bestemme om denne vil hjemtage indsatsen. Derfor er det væsentligt at Regionen udviser åbenhed, fleksibilitet og forståelse for at de 22 syddanske kommuner er forskellige og har forskellige muligheder, ressourcer og organiseringer.  </w:t>
      </w:r>
    </w:p>
    <w:p w14:paraId="74DF0470" w14:textId="77777777" w:rsidR="00D35AA8" w:rsidRDefault="00D35AA8"/>
    <w:sectPr w:rsidR="00D35AA8" w:rsidSect="00DD54D9">
      <w:headerReference w:type="default" r:id="rId11"/>
      <w:footerReference w:type="default" r:id="rId12"/>
      <w:type w:val="continuous"/>
      <w:pgSz w:w="11920" w:h="16850"/>
      <w:pgMar w:top="1701" w:right="1134" w:bottom="1701"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FE478" w14:textId="77777777" w:rsidR="00632C43" w:rsidRDefault="00632C43" w:rsidP="00DD54D9">
      <w:pPr>
        <w:spacing w:after="0" w:line="240" w:lineRule="auto"/>
      </w:pPr>
      <w:r>
        <w:separator/>
      </w:r>
    </w:p>
  </w:endnote>
  <w:endnote w:type="continuationSeparator" w:id="0">
    <w:p w14:paraId="2C16AD6E" w14:textId="77777777" w:rsidR="00632C43" w:rsidRDefault="00632C43" w:rsidP="00DD54D9">
      <w:pPr>
        <w:spacing w:after="0" w:line="240" w:lineRule="auto"/>
      </w:pPr>
      <w:r>
        <w:continuationSeparator/>
      </w:r>
    </w:p>
  </w:endnote>
  <w:endnote w:type="continuationNotice" w:id="1">
    <w:p w14:paraId="0856C459" w14:textId="77777777" w:rsidR="00F25B3E" w:rsidRDefault="00F25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003794"/>
      <w:docPartObj>
        <w:docPartGallery w:val="Page Numbers (Bottom of Page)"/>
        <w:docPartUnique/>
      </w:docPartObj>
    </w:sdtPr>
    <w:sdtContent>
      <w:p w14:paraId="19F0D4A5" w14:textId="5F88E47E" w:rsidR="00632C43" w:rsidRDefault="00632C43">
        <w:pPr>
          <w:pStyle w:val="Sidefod"/>
          <w:jc w:val="right"/>
        </w:pPr>
        <w:r>
          <w:fldChar w:fldCharType="begin"/>
        </w:r>
        <w:r>
          <w:instrText>PAGE   \* MERGEFORMAT</w:instrText>
        </w:r>
        <w:r>
          <w:fldChar w:fldCharType="separate"/>
        </w:r>
        <w:r>
          <w:t>2</w:t>
        </w:r>
        <w:r>
          <w:fldChar w:fldCharType="end"/>
        </w:r>
      </w:p>
    </w:sdtContent>
  </w:sdt>
  <w:p w14:paraId="25D26F9E" w14:textId="77777777" w:rsidR="00632C43" w:rsidRDefault="00632C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09190" w14:textId="77777777" w:rsidR="00632C43" w:rsidRDefault="00632C43" w:rsidP="00DD54D9">
      <w:pPr>
        <w:spacing w:after="0" w:line="240" w:lineRule="auto"/>
      </w:pPr>
      <w:r>
        <w:separator/>
      </w:r>
    </w:p>
  </w:footnote>
  <w:footnote w:type="continuationSeparator" w:id="0">
    <w:p w14:paraId="0631DE76" w14:textId="77777777" w:rsidR="00632C43" w:rsidRDefault="00632C43" w:rsidP="00DD54D9">
      <w:pPr>
        <w:spacing w:after="0" w:line="240" w:lineRule="auto"/>
      </w:pPr>
      <w:r>
        <w:continuationSeparator/>
      </w:r>
    </w:p>
  </w:footnote>
  <w:footnote w:type="continuationNotice" w:id="1">
    <w:p w14:paraId="185078D0" w14:textId="77777777" w:rsidR="00F25B3E" w:rsidRDefault="00F25B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E923" w14:textId="597C237B" w:rsidR="00632C43" w:rsidRPr="002C38EB" w:rsidRDefault="00632C43" w:rsidP="59B14D93">
    <w:pPr>
      <w:pStyle w:val="Sidehoved"/>
      <w:rPr>
        <w:rFonts w:ascii="Arial" w:hAnsi="Arial" w:cs="Arial"/>
      </w:rPr>
    </w:pPr>
    <w:r>
      <w:t xml:space="preserve">                                                                                                                                        </w:t>
    </w:r>
    <w:r>
      <w:rPr>
        <w:noProof/>
      </w:rPr>
      <w:drawing>
        <wp:inline distT="0" distB="0" distL="0" distR="0" wp14:anchorId="5C02D7CE" wp14:editId="3C4D4ED0">
          <wp:extent cx="1767205" cy="409575"/>
          <wp:effectExtent l="0" t="0" r="4445" b="9525"/>
          <wp:docPr id="447518146" name="Billed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767205" cy="409575"/>
                  </a:xfrm>
                  <a:prstGeom prst="rect">
                    <a:avLst/>
                  </a:prstGeom>
                </pic:spPr>
              </pic:pic>
            </a:graphicData>
          </a:graphic>
        </wp:inline>
      </w:drawing>
    </w:r>
    <w:r>
      <w:t xml:space="preserve">                               </w:t>
    </w:r>
  </w:p>
  <w:p w14:paraId="525531E1" w14:textId="3BB3392C" w:rsidR="00632C43" w:rsidRPr="002C38EB" w:rsidRDefault="00632C43" w:rsidP="59B14D93">
    <w:pPr>
      <w:pStyle w:val="Sidehoved"/>
      <w:rPr>
        <w:rFonts w:ascii="Arial" w:hAnsi="Arial" w:cs="Arial"/>
      </w:rPr>
    </w:pPr>
    <w:r>
      <w:t xml:space="preserve"> </w:t>
    </w:r>
    <w:r>
      <w:tab/>
    </w:r>
    <w:r w:rsidRPr="00B64445">
      <w:rPr>
        <w:rFonts w:ascii="Arial" w:hAnsi="Arial" w:cs="Arial"/>
        <w:sz w:val="18"/>
        <w:szCs w:val="18"/>
      </w:rPr>
      <w:t xml:space="preserve">                                                                                                                                     Den </w:t>
    </w:r>
    <w:r w:rsidR="00E3551A">
      <w:rPr>
        <w:rFonts w:ascii="Arial" w:hAnsi="Arial" w:cs="Arial"/>
        <w:sz w:val="18"/>
        <w:szCs w:val="18"/>
      </w:rPr>
      <w:t>01</w:t>
    </w:r>
    <w:r w:rsidRPr="00B64445">
      <w:rPr>
        <w:rFonts w:ascii="Arial" w:hAnsi="Arial" w:cs="Arial"/>
        <w:sz w:val="18"/>
        <w:szCs w:val="18"/>
      </w:rPr>
      <w:t>.</w:t>
    </w:r>
    <w:r w:rsidR="00E3551A">
      <w:rPr>
        <w:rFonts w:ascii="Arial" w:hAnsi="Arial" w:cs="Arial"/>
        <w:sz w:val="18"/>
        <w:szCs w:val="18"/>
      </w:rPr>
      <w:t>05</w:t>
    </w:r>
    <w:r w:rsidRPr="00B64445">
      <w:rPr>
        <w:rFonts w:ascii="Arial" w:hAnsi="Arial" w:cs="Arial"/>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E46"/>
    <w:multiLevelType w:val="hybridMultilevel"/>
    <w:tmpl w:val="FA788BBC"/>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 w15:restartNumberingAfterBreak="0">
    <w:nsid w:val="15120938"/>
    <w:multiLevelType w:val="hybridMultilevel"/>
    <w:tmpl w:val="C6ECCD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352"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63169A"/>
    <w:multiLevelType w:val="hybridMultilevel"/>
    <w:tmpl w:val="73A4F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6C1F7B"/>
    <w:multiLevelType w:val="hybridMultilevel"/>
    <w:tmpl w:val="B92658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A676764"/>
    <w:multiLevelType w:val="hybridMultilevel"/>
    <w:tmpl w:val="88CC88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EF37D8"/>
    <w:multiLevelType w:val="hybridMultilevel"/>
    <w:tmpl w:val="1AD8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725841"/>
    <w:multiLevelType w:val="hybridMultilevel"/>
    <w:tmpl w:val="E55EFBE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7" w15:restartNumberingAfterBreak="0">
    <w:nsid w:val="6AA62DBE"/>
    <w:multiLevelType w:val="hybridMultilevel"/>
    <w:tmpl w:val="2716D1C4"/>
    <w:lvl w:ilvl="0" w:tplc="04060001">
      <w:start w:val="1"/>
      <w:numFmt w:val="bullet"/>
      <w:lvlText w:val=""/>
      <w:lvlJc w:val="left"/>
      <w:pPr>
        <w:ind w:left="2160" w:hanging="360"/>
      </w:pPr>
      <w:rPr>
        <w:rFonts w:ascii="Symbol" w:hAnsi="Symbol" w:hint="default"/>
      </w:rPr>
    </w:lvl>
    <w:lvl w:ilvl="1" w:tplc="04060003">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D9"/>
    <w:rsid w:val="00013E14"/>
    <w:rsid w:val="00027795"/>
    <w:rsid w:val="000561F1"/>
    <w:rsid w:val="000E4871"/>
    <w:rsid w:val="000F1C78"/>
    <w:rsid w:val="000F2E1D"/>
    <w:rsid w:val="001011DC"/>
    <w:rsid w:val="0011122B"/>
    <w:rsid w:val="0014419C"/>
    <w:rsid w:val="001B4186"/>
    <w:rsid w:val="001C12C7"/>
    <w:rsid w:val="00203AED"/>
    <w:rsid w:val="00232B1C"/>
    <w:rsid w:val="00287C30"/>
    <w:rsid w:val="00293424"/>
    <w:rsid w:val="002C38EB"/>
    <w:rsid w:val="002D1335"/>
    <w:rsid w:val="002D786D"/>
    <w:rsid w:val="002F2332"/>
    <w:rsid w:val="00312670"/>
    <w:rsid w:val="003A1C87"/>
    <w:rsid w:val="003E3321"/>
    <w:rsid w:val="0043148F"/>
    <w:rsid w:val="0044524A"/>
    <w:rsid w:val="00446A9D"/>
    <w:rsid w:val="0048207B"/>
    <w:rsid w:val="00485328"/>
    <w:rsid w:val="004D0886"/>
    <w:rsid w:val="0050508C"/>
    <w:rsid w:val="00545852"/>
    <w:rsid w:val="005473E5"/>
    <w:rsid w:val="00561D05"/>
    <w:rsid w:val="005811ED"/>
    <w:rsid w:val="00592559"/>
    <w:rsid w:val="005E163D"/>
    <w:rsid w:val="00632C43"/>
    <w:rsid w:val="0067576C"/>
    <w:rsid w:val="00684B48"/>
    <w:rsid w:val="006959B2"/>
    <w:rsid w:val="00707644"/>
    <w:rsid w:val="007B436B"/>
    <w:rsid w:val="007E4B62"/>
    <w:rsid w:val="008706EF"/>
    <w:rsid w:val="00877CB9"/>
    <w:rsid w:val="008876C2"/>
    <w:rsid w:val="008A287E"/>
    <w:rsid w:val="008C62EC"/>
    <w:rsid w:val="008F396B"/>
    <w:rsid w:val="009B6F56"/>
    <w:rsid w:val="009D5C84"/>
    <w:rsid w:val="009D7FB2"/>
    <w:rsid w:val="00A108A4"/>
    <w:rsid w:val="00A144F5"/>
    <w:rsid w:val="00A73611"/>
    <w:rsid w:val="00AC4F3C"/>
    <w:rsid w:val="00AD48B9"/>
    <w:rsid w:val="00AE6931"/>
    <w:rsid w:val="00B052C3"/>
    <w:rsid w:val="00B242B2"/>
    <w:rsid w:val="00B64445"/>
    <w:rsid w:val="00B848B8"/>
    <w:rsid w:val="00B9388B"/>
    <w:rsid w:val="00BC0D1A"/>
    <w:rsid w:val="00BF066B"/>
    <w:rsid w:val="00BF24EC"/>
    <w:rsid w:val="00C0771B"/>
    <w:rsid w:val="00C2022F"/>
    <w:rsid w:val="00C45B67"/>
    <w:rsid w:val="00CA24B6"/>
    <w:rsid w:val="00CE5937"/>
    <w:rsid w:val="00D35AA8"/>
    <w:rsid w:val="00D5527B"/>
    <w:rsid w:val="00DA3A56"/>
    <w:rsid w:val="00DC479B"/>
    <w:rsid w:val="00DD4611"/>
    <w:rsid w:val="00DD54D9"/>
    <w:rsid w:val="00E34372"/>
    <w:rsid w:val="00E3551A"/>
    <w:rsid w:val="00E45C5A"/>
    <w:rsid w:val="00E52FDB"/>
    <w:rsid w:val="00E643AE"/>
    <w:rsid w:val="00E74EF8"/>
    <w:rsid w:val="00ED596A"/>
    <w:rsid w:val="00EE7AA0"/>
    <w:rsid w:val="00F02A69"/>
    <w:rsid w:val="00F25B3E"/>
    <w:rsid w:val="00F939B9"/>
    <w:rsid w:val="00FE323A"/>
    <w:rsid w:val="0914985D"/>
    <w:rsid w:val="098A9165"/>
    <w:rsid w:val="0AE96FC3"/>
    <w:rsid w:val="0EF6FC9F"/>
    <w:rsid w:val="131D566E"/>
    <w:rsid w:val="16CDB735"/>
    <w:rsid w:val="173AC028"/>
    <w:rsid w:val="17F2926D"/>
    <w:rsid w:val="18CCF095"/>
    <w:rsid w:val="1ADD8C38"/>
    <w:rsid w:val="1BC42967"/>
    <w:rsid w:val="1D8F26E1"/>
    <w:rsid w:val="1F2AF742"/>
    <w:rsid w:val="21EC7F4B"/>
    <w:rsid w:val="25BEAE5E"/>
    <w:rsid w:val="2BF051ED"/>
    <w:rsid w:val="2CF54FB7"/>
    <w:rsid w:val="30DCEB6D"/>
    <w:rsid w:val="325F9371"/>
    <w:rsid w:val="33FB63D2"/>
    <w:rsid w:val="374C2CF1"/>
    <w:rsid w:val="376D0B82"/>
    <w:rsid w:val="38CED4F5"/>
    <w:rsid w:val="3A9A41E8"/>
    <w:rsid w:val="4687F293"/>
    <w:rsid w:val="4D2F137C"/>
    <w:rsid w:val="4E960CFA"/>
    <w:rsid w:val="5036C25F"/>
    <w:rsid w:val="50C81075"/>
    <w:rsid w:val="550A3382"/>
    <w:rsid w:val="55D8F476"/>
    <w:rsid w:val="560F314C"/>
    <w:rsid w:val="569E165D"/>
    <w:rsid w:val="57ABD03F"/>
    <w:rsid w:val="59B14D93"/>
    <w:rsid w:val="59C47C48"/>
    <w:rsid w:val="5C2CC9C1"/>
    <w:rsid w:val="5D154567"/>
    <w:rsid w:val="5EB115C8"/>
    <w:rsid w:val="60B332C8"/>
    <w:rsid w:val="60F4F397"/>
    <w:rsid w:val="65982283"/>
    <w:rsid w:val="669CC768"/>
    <w:rsid w:val="6952FD05"/>
    <w:rsid w:val="6C7B6E3D"/>
    <w:rsid w:val="7183D6F6"/>
    <w:rsid w:val="71F9CFFE"/>
    <w:rsid w:val="726FC906"/>
    <w:rsid w:val="7793BDB0"/>
    <w:rsid w:val="7C805730"/>
    <w:rsid w:val="7E1C27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F80CA7"/>
  <w15:chartTrackingRefBased/>
  <w15:docId w15:val="{82261F67-2B9C-463B-B87F-62334567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D54D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D54D9"/>
    <w:rPr>
      <w:rFonts w:asciiTheme="majorHAnsi" w:eastAsiaTheme="majorEastAsia" w:hAnsiTheme="majorHAnsi" w:cstheme="majorBidi"/>
      <w:b/>
      <w:bCs/>
      <w:color w:val="2F5496" w:themeColor="accent1" w:themeShade="BF"/>
      <w:sz w:val="28"/>
      <w:szCs w:val="28"/>
    </w:rPr>
  </w:style>
  <w:style w:type="paragraph" w:styleId="Sidehoved">
    <w:name w:val="header"/>
    <w:basedOn w:val="Normal"/>
    <w:link w:val="SidehovedTegn"/>
    <w:uiPriority w:val="99"/>
    <w:unhideWhenUsed/>
    <w:rsid w:val="00DD54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54D9"/>
  </w:style>
  <w:style w:type="paragraph" w:styleId="Sidefod">
    <w:name w:val="footer"/>
    <w:basedOn w:val="Normal"/>
    <w:link w:val="SidefodTegn"/>
    <w:uiPriority w:val="99"/>
    <w:unhideWhenUsed/>
    <w:rsid w:val="00DD54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54D9"/>
  </w:style>
  <w:style w:type="paragraph" w:styleId="Listeafsnit">
    <w:name w:val="List Paragraph"/>
    <w:basedOn w:val="Normal"/>
    <w:uiPriority w:val="34"/>
    <w:qFormat/>
    <w:rsid w:val="00DD54D9"/>
    <w:pPr>
      <w:spacing w:after="0" w:line="260" w:lineRule="atLeast"/>
      <w:ind w:left="720"/>
      <w:contextualSpacing/>
    </w:pPr>
    <w:rPr>
      <w:rFonts w:ascii="Arial" w:hAnsi="Arial"/>
      <w:sz w:val="20"/>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9D5C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5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aelleskommunalsundhe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BCEB0-80AA-4C24-A57F-7D5CF6389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6F454-0DFE-4E5A-8B7F-E1CBF65C5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93CBE-CE2D-4498-8BA4-144D8C3B657F}">
  <ds:schemaRefs>
    <ds:schemaRef ds:uri="http://schemas.openxmlformats.org/officeDocument/2006/bibliography"/>
  </ds:schemaRefs>
</ds:datastoreItem>
</file>

<file path=customXml/itemProps4.xml><?xml version="1.0" encoding="utf-8"?>
<ds:datastoreItem xmlns:ds="http://schemas.openxmlformats.org/officeDocument/2006/customXml" ds:itemID="{48AA7F07-CA27-4004-911B-99355E111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2529</Words>
  <Characters>15430</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Helga Overgaard Nielsen</dc:creator>
  <cp:keywords/>
  <dc:description/>
  <cp:lastModifiedBy>Louise Helga Overgaard Nielsen</cp:lastModifiedBy>
  <cp:revision>37</cp:revision>
  <cp:lastPrinted>2021-04-21T09:02:00Z</cp:lastPrinted>
  <dcterms:created xsi:type="dcterms:W3CDTF">2021-03-22T09:36:00Z</dcterms:created>
  <dcterms:modified xsi:type="dcterms:W3CDTF">2021-05-04T21:00:00Z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0x0101001F1EA9F0F42B42459F2D22D18D2EDFD7</vt:lpwstr>
  </property>
  <property fmtid="{D5CDD505-2E9C-101B-9397-08002B2CF9AE}" pid="3" name="OfficeInstanceGUID">
    <vt:lpwstr>{816DD3D1-114C-48EF-8D7D-3F97DA3A493A}</vt:lpwstr>
  </property>
</Properties>
</file>