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resseblok"/>
        <w:tblW w:w="7938" w:type="dxa"/>
        <w:tblLayout w:type="fixed"/>
        <w:tblCellMar>
          <w:left w:w="0" w:type="dxa"/>
          <w:right w:w="0" w:type="dxa"/>
        </w:tblCellMar>
        <w:tblLook w:val="04A0" w:firstRow="1" w:lastRow="0" w:firstColumn="1" w:lastColumn="0" w:noHBand="0" w:noVBand="1"/>
      </w:tblPr>
      <w:tblGrid>
        <w:gridCol w:w="7938"/>
      </w:tblGrid>
      <w:tr w:rsidR="00D10960" w14:paraId="51986DEE" w14:textId="77777777">
        <w:trPr>
          <w:trHeight w:hRule="exact" w:val="1021"/>
        </w:trPr>
        <w:tc>
          <w:tcPr>
            <w:tcW w:w="7938" w:type="dxa"/>
          </w:tcPr>
          <w:p w14:paraId="51986DED" w14:textId="77777777" w:rsidR="0044654E" w:rsidRDefault="0044654E">
            <w:bookmarkStart w:id="0" w:name="_GoBack"/>
            <w:bookmarkEnd w:id="0"/>
          </w:p>
        </w:tc>
      </w:tr>
    </w:tbl>
    <w:sdt>
      <w:sdtPr>
        <w:alias w:val="Titel"/>
        <w:id w:val="-1113822790"/>
        <w:placeholder>
          <w:docPart w:val="DFED8AFFB56842D698AE995664128AF4"/>
        </w:placeholder>
        <w:dataBinding w:prefixMappings="xmlns:ns0='http://purl.org/dc/elements/1.1/' xmlns:ns1='http://schemas.openxmlformats.org/package/2006/metadata/core-properties' " w:xpath="/ns1:coreProperties[1]/ns0:title[1]" w:storeItemID="{6C3C8BC8-F283-45AE-878A-BAB7291924A1}"/>
        <w:text/>
      </w:sdtPr>
      <w:sdtEndPr/>
      <w:sdtContent>
        <w:p w14:paraId="51986DEF" w14:textId="38DCD181" w:rsidR="0044654E" w:rsidRDefault="00C07503">
          <w:pPr>
            <w:pStyle w:val="Overskrift1"/>
            <w:rPr>
              <w:rStyle w:val="Bogenstitel"/>
            </w:rPr>
          </w:pPr>
          <w:r>
            <w:t>Tabelbemærkninger - KL's dataindsamling på sundhedsområdet 2019</w:t>
          </w:r>
        </w:p>
      </w:sdtContent>
    </w:sdt>
    <w:p w14:paraId="07A8DC2B" w14:textId="2E8C6959" w:rsidR="00F46BD9" w:rsidRPr="00654959" w:rsidRDefault="00F46BD9" w:rsidP="00A14103">
      <w:pPr>
        <w:spacing w:line="276" w:lineRule="auto"/>
        <w:rPr>
          <w:b/>
        </w:rPr>
      </w:pPr>
      <w:bookmarkStart w:id="1" w:name="bmStart"/>
      <w:r w:rsidRPr="00654959">
        <w:rPr>
          <w:b/>
        </w:rPr>
        <w:t>Baggrund</w:t>
      </w:r>
    </w:p>
    <w:p w14:paraId="74132001" w14:textId="0694316D" w:rsidR="00F46BD9" w:rsidRDefault="00F46BD9" w:rsidP="00A14103">
      <w:pPr>
        <w:spacing w:line="276" w:lineRule="auto"/>
      </w:pPr>
      <w:r>
        <w:t xml:space="preserve">KL har siden efteråret 2012 gennemført spørgeskemaundersøgelser til alle landets kommuner vedr. status for kommunernes sundhedsindsatser. Seneste undersøgelse, som dette notat omhandler, er gennemført i </w:t>
      </w:r>
      <w:r w:rsidR="004536AD">
        <w:t>oktober 201</w:t>
      </w:r>
      <w:r w:rsidR="00C07503">
        <w:t>9</w:t>
      </w:r>
      <w:r>
        <w:t xml:space="preserve">. Data viser således status i kommunerne pr. </w:t>
      </w:r>
      <w:r w:rsidR="004536AD">
        <w:t xml:space="preserve">oktober </w:t>
      </w:r>
      <w:r w:rsidR="00243AD9">
        <w:t>201</w:t>
      </w:r>
      <w:r w:rsidR="00C07503">
        <w:t>9</w:t>
      </w:r>
      <w:r>
        <w:t>.</w:t>
      </w:r>
    </w:p>
    <w:p w14:paraId="1CBFC405" w14:textId="77777777" w:rsidR="00F46BD9" w:rsidRDefault="00F46BD9" w:rsidP="00A14103">
      <w:pPr>
        <w:spacing w:line="276" w:lineRule="auto"/>
      </w:pPr>
    </w:p>
    <w:p w14:paraId="03CFBED3" w14:textId="77777777" w:rsidR="00F46BD9" w:rsidRPr="00B12A31" w:rsidRDefault="00F46BD9" w:rsidP="00A14103">
      <w:pPr>
        <w:spacing w:line="276" w:lineRule="auto"/>
        <w:rPr>
          <w:b/>
        </w:rPr>
      </w:pPr>
      <w:r>
        <w:rPr>
          <w:b/>
        </w:rPr>
        <w:t>Anvendelsen af</w:t>
      </w:r>
      <w:r w:rsidRPr="00B12A31">
        <w:rPr>
          <w:b/>
        </w:rPr>
        <w:t xml:space="preserve"> data</w:t>
      </w:r>
    </w:p>
    <w:p w14:paraId="53D8514F" w14:textId="77777777" w:rsidR="00F46BD9" w:rsidRDefault="00F46BD9" w:rsidP="00A14103">
      <w:pPr>
        <w:spacing w:line="276" w:lineRule="auto"/>
      </w:pPr>
      <w:r>
        <w:t xml:space="preserve">Data fra undersøgelsen bliver anvendt til at følge og dokumentere udviklingen af det nære sundhedsvæsen i kommunerne samt i KL’s løbende interessevaretagelse. </w:t>
      </w:r>
    </w:p>
    <w:p w14:paraId="2CB4276E" w14:textId="77777777" w:rsidR="00F46BD9" w:rsidRDefault="00F46BD9" w:rsidP="00A14103">
      <w:pPr>
        <w:spacing w:line="276" w:lineRule="auto"/>
      </w:pPr>
    </w:p>
    <w:p w14:paraId="165977BD" w14:textId="77777777" w:rsidR="00F46BD9" w:rsidRDefault="00F46BD9" w:rsidP="00A14103">
      <w:pPr>
        <w:spacing w:line="276" w:lineRule="auto"/>
      </w:pPr>
      <w:r>
        <w:t xml:space="preserve">Enkelte data indrapporteres også til Sundhedsministeriet som led i opfølgningen på bl.a. Handlingsplan for den ældre medicinske patient og Demenshandlingsplanen. </w:t>
      </w:r>
    </w:p>
    <w:p w14:paraId="015339CC" w14:textId="77777777" w:rsidR="00F46BD9" w:rsidRDefault="00F46BD9" w:rsidP="00A14103">
      <w:pPr>
        <w:spacing w:line="276" w:lineRule="auto"/>
      </w:pPr>
    </w:p>
    <w:p w14:paraId="70DCFA0F" w14:textId="77777777" w:rsidR="00F46BD9" w:rsidRDefault="00F46BD9" w:rsidP="00A14103">
      <w:pPr>
        <w:spacing w:line="276" w:lineRule="auto"/>
      </w:pPr>
      <w:r>
        <w:t xml:space="preserve">Data kan ligeledes anvendes i en drøftelse af udviklingen i det nære sundhedsvæsen i den enkelte kommune og i KKR. </w:t>
      </w:r>
    </w:p>
    <w:p w14:paraId="6871FF11" w14:textId="77777777" w:rsidR="00F46BD9" w:rsidRDefault="00F46BD9" w:rsidP="00A14103">
      <w:pPr>
        <w:spacing w:line="276" w:lineRule="auto"/>
      </w:pPr>
    </w:p>
    <w:p w14:paraId="78533106" w14:textId="77777777" w:rsidR="00F46BD9" w:rsidRPr="00741A84" w:rsidRDefault="00F46BD9" w:rsidP="00A14103">
      <w:pPr>
        <w:spacing w:line="276" w:lineRule="auto"/>
        <w:rPr>
          <w:b/>
        </w:rPr>
      </w:pPr>
      <w:r w:rsidRPr="00741A84">
        <w:rPr>
          <w:b/>
        </w:rPr>
        <w:t xml:space="preserve">Tabellernes opbygning </w:t>
      </w:r>
    </w:p>
    <w:p w14:paraId="2A8CAB11" w14:textId="77777777" w:rsidR="00F46BD9" w:rsidRDefault="00F46BD9" w:rsidP="00A14103">
      <w:pPr>
        <w:spacing w:line="276" w:lineRule="auto"/>
      </w:pPr>
      <w:r>
        <w:t xml:space="preserve">Tabellerne viser de mest centrale data på lands- og regionsniveau. Øverst i tabellerne vises lands- og regionstal med en procentsats. </w:t>
      </w:r>
    </w:p>
    <w:p w14:paraId="718B76A0" w14:textId="77777777" w:rsidR="00F46BD9" w:rsidRDefault="00F46BD9" w:rsidP="00A14103">
      <w:pPr>
        <w:spacing w:line="276" w:lineRule="auto"/>
      </w:pPr>
    </w:p>
    <w:p w14:paraId="0E52D4F5" w14:textId="2AC85CB1" w:rsidR="00F46BD9" w:rsidRDefault="00F46BD9" w:rsidP="00A14103">
      <w:pPr>
        <w:spacing w:line="276" w:lineRule="auto"/>
      </w:pPr>
      <w:r>
        <w:t>Herunder viser tabellerne svarene på kommuneniveau i det relevante KKR. Er der svaret "ja" i spørgsmålet</w:t>
      </w:r>
      <w:r w:rsidR="00514C8A">
        <w:t>/svarkategorien er krydset af,</w:t>
      </w:r>
      <w:r>
        <w:t xml:space="preserve"> angives det med et ”+”, mens et nej</w:t>
      </w:r>
      <w:r w:rsidR="00514C8A">
        <w:t>/svarkategorien er ikke krydset af,</w:t>
      </w:r>
      <w:r>
        <w:t xml:space="preserve"> angives med et ”-”. </w:t>
      </w:r>
    </w:p>
    <w:p w14:paraId="1AC08629" w14:textId="77777777" w:rsidR="00F46BD9" w:rsidRDefault="00F46BD9" w:rsidP="00A14103">
      <w:pPr>
        <w:spacing w:line="276" w:lineRule="auto"/>
        <w:rPr>
          <w:b/>
        </w:rPr>
      </w:pPr>
    </w:p>
    <w:p w14:paraId="66E78D7D" w14:textId="77777777" w:rsidR="00F46BD9" w:rsidRPr="003A4B15" w:rsidRDefault="00F46BD9" w:rsidP="00A14103">
      <w:pPr>
        <w:spacing w:line="276" w:lineRule="auto"/>
        <w:rPr>
          <w:b/>
        </w:rPr>
      </w:pPr>
      <w:r w:rsidRPr="003A4B15">
        <w:rPr>
          <w:b/>
        </w:rPr>
        <w:t>Tabelbemærkninger</w:t>
      </w:r>
    </w:p>
    <w:p w14:paraId="5C2BCFE5" w14:textId="77777777" w:rsidR="00F46BD9" w:rsidRDefault="00F46BD9" w:rsidP="00A14103">
      <w:pPr>
        <w:spacing w:line="276" w:lineRule="auto"/>
      </w:pPr>
      <w:r w:rsidRPr="00BD2337">
        <w:t xml:space="preserve">Neden for fremgår, hvilke spørgsmål, der danner baggrund for </w:t>
      </w:r>
      <w:r>
        <w:t xml:space="preserve">de viste oplysninger i tabellerne. </w:t>
      </w:r>
    </w:p>
    <w:p w14:paraId="17D37C14" w14:textId="77777777" w:rsidR="00F46BD9" w:rsidRPr="00BD2337" w:rsidRDefault="00F46BD9" w:rsidP="00A14103">
      <w:pPr>
        <w:spacing w:line="276" w:lineRule="auto"/>
      </w:pPr>
    </w:p>
    <w:p w14:paraId="274BD6B8" w14:textId="77777777" w:rsidR="00F46BD9" w:rsidRPr="00B20DAB" w:rsidRDefault="00F46BD9" w:rsidP="00A14103">
      <w:pPr>
        <w:spacing w:line="276" w:lineRule="auto"/>
        <w:rPr>
          <w:b/>
          <w:i/>
        </w:rPr>
      </w:pPr>
      <w:r w:rsidRPr="00B20DAB">
        <w:rPr>
          <w:b/>
          <w:i/>
        </w:rPr>
        <w:t xml:space="preserve">Tabel 1.1: Forebyggelsestilbud til borgere med kronisk sygdom </w:t>
      </w:r>
    </w:p>
    <w:p w14:paraId="23792750" w14:textId="7E38D758" w:rsidR="00F46BD9" w:rsidRPr="00B20DAB" w:rsidRDefault="00F46BD9" w:rsidP="00A14103">
      <w:pPr>
        <w:pStyle w:val="Listeafsnit"/>
        <w:numPr>
          <w:ilvl w:val="0"/>
          <w:numId w:val="13"/>
        </w:numPr>
        <w:spacing w:line="276" w:lineRule="auto"/>
      </w:pPr>
      <w:r w:rsidRPr="00B20DAB">
        <w:t>Kolonne 1-</w:t>
      </w:r>
      <w:r w:rsidR="00D25EF3" w:rsidRPr="00B20DAB">
        <w:t>7</w:t>
      </w:r>
      <w:r w:rsidRPr="00B20DAB">
        <w:t>: Angiver de kommuner, der har forebyggelsestilbud til borgere med kronisk sygdom for følgende diagnosegrupper</w:t>
      </w:r>
      <w:r w:rsidR="00C07503">
        <w:t>:</w:t>
      </w:r>
      <w:r w:rsidRPr="00B20DAB">
        <w:t xml:space="preserve"> </w:t>
      </w:r>
      <w:r w:rsidR="00D25EF3" w:rsidRPr="00B20DAB">
        <w:t>H</w:t>
      </w:r>
      <w:r w:rsidRPr="00B20DAB">
        <w:t xml:space="preserve">jerte-kar-sygdom, KOL, </w:t>
      </w:r>
      <w:r w:rsidR="00D25EF3" w:rsidRPr="00B20DAB">
        <w:t xml:space="preserve">type-2-diabetes, </w:t>
      </w:r>
      <w:r w:rsidRPr="00B20DAB">
        <w:t>kræft, muskel-skelet-lidelser, angst og depression</w:t>
      </w:r>
      <w:r w:rsidR="00D25EF3" w:rsidRPr="00B20DAB">
        <w:t xml:space="preserve"> samt kun generiske tilbud</w:t>
      </w:r>
      <w:r w:rsidRPr="00B20DAB">
        <w:t xml:space="preserve">. </w:t>
      </w:r>
    </w:p>
    <w:p w14:paraId="79E5F310" w14:textId="0571F2A5" w:rsidR="00F46BD9" w:rsidRPr="00B20DAB" w:rsidRDefault="00F46BD9" w:rsidP="00A14103">
      <w:pPr>
        <w:pStyle w:val="Listeafsnit"/>
        <w:numPr>
          <w:ilvl w:val="0"/>
          <w:numId w:val="13"/>
        </w:numPr>
        <w:spacing w:line="276" w:lineRule="auto"/>
      </w:pPr>
      <w:r w:rsidRPr="00B20DAB">
        <w:t xml:space="preserve">Kolonne </w:t>
      </w:r>
      <w:r w:rsidR="00D25EF3" w:rsidRPr="00B20DAB">
        <w:t>8</w:t>
      </w:r>
      <w:r w:rsidRPr="00B20DAB">
        <w:t>-</w:t>
      </w:r>
      <w:r w:rsidR="00D25EF3" w:rsidRPr="00B20DAB">
        <w:t>10:</w:t>
      </w:r>
      <w:r w:rsidRPr="00B20DAB">
        <w:t xml:space="preserve"> Angiver om kommunerne har </w:t>
      </w:r>
      <w:r w:rsidR="00D25EF3" w:rsidRPr="00B20DAB">
        <w:t xml:space="preserve">eller planlægger </w:t>
      </w:r>
      <w:r w:rsidRPr="00B20DAB">
        <w:t xml:space="preserve">et formaliseret samarbejde (fx deling af medarbejdere og/eller borgere eller fælles lokaler) med andre kommuner om et eller flere </w:t>
      </w:r>
      <w:r w:rsidR="00D25EF3" w:rsidRPr="00B20DAB">
        <w:t xml:space="preserve">patientrettede </w:t>
      </w:r>
      <w:r w:rsidRPr="00B20DAB">
        <w:t>forebyggelsestilbud.</w:t>
      </w:r>
    </w:p>
    <w:p w14:paraId="05AAA633" w14:textId="77777777" w:rsidR="00F46BD9" w:rsidRPr="00B20DAB" w:rsidRDefault="00F46BD9" w:rsidP="00A14103">
      <w:pPr>
        <w:spacing w:line="276" w:lineRule="auto"/>
      </w:pPr>
      <w:r w:rsidRPr="00B20DAB">
        <w:tab/>
      </w:r>
    </w:p>
    <w:p w14:paraId="7EB6AFE4" w14:textId="77777777" w:rsidR="00F46BD9" w:rsidRPr="00B20DAB" w:rsidRDefault="00F46BD9" w:rsidP="00A14103">
      <w:pPr>
        <w:spacing w:line="276" w:lineRule="auto"/>
        <w:rPr>
          <w:b/>
          <w:i/>
        </w:rPr>
      </w:pPr>
      <w:r w:rsidRPr="00B20DAB">
        <w:rPr>
          <w:b/>
          <w:i/>
        </w:rPr>
        <w:lastRenderedPageBreak/>
        <w:t>Tabel 1.2: Forebyggelsestilbud til borgere med kronisk sygdom (fortsat)</w:t>
      </w:r>
    </w:p>
    <w:p w14:paraId="4186B4F7" w14:textId="4FD8FDED" w:rsidR="00F46BD9" w:rsidRPr="00B20DAB" w:rsidRDefault="00F46BD9" w:rsidP="00A14103">
      <w:pPr>
        <w:pStyle w:val="Listeafsnit"/>
        <w:numPr>
          <w:ilvl w:val="0"/>
          <w:numId w:val="13"/>
        </w:numPr>
        <w:spacing w:line="276" w:lineRule="auto"/>
      </w:pPr>
      <w:r w:rsidRPr="00B20DAB">
        <w:t>Kolonne 1-4: Angiver om kommunen har forebyggelsestilbud som er målrettet særlige grupper af borgere med kronisk sygdom.</w:t>
      </w:r>
    </w:p>
    <w:p w14:paraId="19C2073C" w14:textId="77777777" w:rsidR="00C07503" w:rsidRDefault="00C07503" w:rsidP="00A14103">
      <w:pPr>
        <w:spacing w:line="276" w:lineRule="auto"/>
        <w:rPr>
          <w:b/>
          <w:i/>
        </w:rPr>
      </w:pPr>
    </w:p>
    <w:p w14:paraId="30581D01" w14:textId="280F1A0A" w:rsidR="00F46BD9" w:rsidRPr="00B20DAB" w:rsidRDefault="00F46BD9" w:rsidP="00A14103">
      <w:pPr>
        <w:spacing w:line="276" w:lineRule="auto"/>
        <w:rPr>
          <w:b/>
          <w:i/>
        </w:rPr>
      </w:pPr>
      <w:r w:rsidRPr="00B20DAB">
        <w:rPr>
          <w:b/>
          <w:i/>
        </w:rPr>
        <w:t xml:space="preserve">Tabel 2.1. </w:t>
      </w:r>
      <w:r w:rsidR="00D25EF3" w:rsidRPr="00B20DAB">
        <w:rPr>
          <w:b/>
          <w:i/>
        </w:rPr>
        <w:t xml:space="preserve">Genoptræning </w:t>
      </w:r>
      <w:r w:rsidR="007910A3">
        <w:rPr>
          <w:b/>
          <w:i/>
        </w:rPr>
        <w:t>efter sundhedsloven</w:t>
      </w:r>
    </w:p>
    <w:p w14:paraId="041078D2" w14:textId="7AA56E4C" w:rsidR="00D25EF3" w:rsidRPr="00B20DAB" w:rsidRDefault="00F46BD9" w:rsidP="00A14103">
      <w:pPr>
        <w:pStyle w:val="Listeafsnit"/>
        <w:numPr>
          <w:ilvl w:val="0"/>
          <w:numId w:val="14"/>
        </w:numPr>
        <w:spacing w:line="276" w:lineRule="auto"/>
      </w:pPr>
      <w:r w:rsidRPr="00B20DAB">
        <w:t>Kolonne 1-</w:t>
      </w:r>
      <w:r w:rsidR="00D25EF3" w:rsidRPr="00B20DAB">
        <w:t>2</w:t>
      </w:r>
      <w:r w:rsidRPr="00B20DAB">
        <w:t xml:space="preserve">: Angiver om kommunen har </w:t>
      </w:r>
      <w:r w:rsidR="00D25EF3" w:rsidRPr="00B20DAB">
        <w:t>aftaler med private klinikker om levering af genoptræning.</w:t>
      </w:r>
    </w:p>
    <w:p w14:paraId="34C93E87" w14:textId="5AA007E7" w:rsidR="00D25EF3" w:rsidRPr="00B20DAB" w:rsidRDefault="00D25EF3" w:rsidP="00A14103">
      <w:pPr>
        <w:pStyle w:val="Listeafsnit"/>
        <w:numPr>
          <w:ilvl w:val="0"/>
          <w:numId w:val="14"/>
        </w:numPr>
        <w:spacing w:line="276" w:lineRule="auto"/>
      </w:pPr>
      <w:r w:rsidRPr="00B20DAB">
        <w:t xml:space="preserve">Kolonne </w:t>
      </w:r>
      <w:r w:rsidR="007910A3">
        <w:t>3</w:t>
      </w:r>
      <w:r w:rsidRPr="00B20DAB">
        <w:t>-</w:t>
      </w:r>
      <w:r w:rsidR="007910A3">
        <w:t>5</w:t>
      </w:r>
      <w:r w:rsidRPr="00B20DAB">
        <w:t xml:space="preserve">: </w:t>
      </w:r>
      <w:r w:rsidR="007910A3">
        <w:t xml:space="preserve">Angiver om </w:t>
      </w:r>
      <w:r w:rsidR="007910A3" w:rsidRPr="007910A3">
        <w:t xml:space="preserve">kommunen </w:t>
      </w:r>
      <w:r w:rsidR="007910A3">
        <w:t xml:space="preserve">har </w:t>
      </w:r>
      <w:r w:rsidR="007910A3" w:rsidRPr="007910A3">
        <w:t>indgået et formaliseret samarbejde (fx deling af medarbejdere og/eller borgere eller fælles lokaler) med andre kommuner i forhold til den avancerede genoptræning efter sundhedsloven</w:t>
      </w:r>
      <w:r w:rsidR="007910A3">
        <w:t>.</w:t>
      </w:r>
    </w:p>
    <w:p w14:paraId="246033E2" w14:textId="77777777" w:rsidR="00D25EF3" w:rsidRPr="00B20DAB" w:rsidRDefault="00D25EF3" w:rsidP="00A14103">
      <w:pPr>
        <w:pStyle w:val="Listeafsnit"/>
        <w:numPr>
          <w:ilvl w:val="0"/>
          <w:numId w:val="0"/>
        </w:numPr>
        <w:spacing w:line="276" w:lineRule="auto"/>
        <w:ind w:left="227"/>
      </w:pPr>
    </w:p>
    <w:p w14:paraId="67538792" w14:textId="52924E5B" w:rsidR="00D25EF3" w:rsidRPr="00B20DAB" w:rsidRDefault="00D25EF3" w:rsidP="00A14103">
      <w:pPr>
        <w:spacing w:line="276" w:lineRule="auto"/>
        <w:ind w:left="227" w:hanging="227"/>
        <w:rPr>
          <w:b/>
          <w:i/>
        </w:rPr>
      </w:pPr>
      <w:r w:rsidRPr="00B20DAB">
        <w:rPr>
          <w:b/>
          <w:i/>
        </w:rPr>
        <w:t>Tabel 3.1. Hjerneskade</w:t>
      </w:r>
    </w:p>
    <w:p w14:paraId="3F5D7FFD" w14:textId="51D4CA0E" w:rsidR="00F46BD9" w:rsidRPr="00B20DAB" w:rsidRDefault="00D25EF3" w:rsidP="00A14103">
      <w:pPr>
        <w:pStyle w:val="Listeafsnit"/>
        <w:numPr>
          <w:ilvl w:val="0"/>
          <w:numId w:val="14"/>
        </w:numPr>
        <w:spacing w:line="276" w:lineRule="auto"/>
      </w:pPr>
      <w:r w:rsidRPr="00B20DAB">
        <w:t xml:space="preserve">Kolonne 1-4: Angiver, om kommunen har </w:t>
      </w:r>
      <w:r w:rsidR="00F46BD9" w:rsidRPr="00B20DAB">
        <w:t>tilrettelagt genoptræning på avanceret niveau til borgere med hjerneskade ud fra de fastlagte kriterier i Sundhedsstyrelsens visitationsretningslinjer for hjerneskade (svarmuligheder: 1) Avanceret genoptræning varetages i kommunen af fagpersoner med særlige kompetencer inden for deres fagområde og med den nødvendige volumen. 2) Kommunen samarbejder med andre kommuner for at sikre de særlige kompetencer og volumen. 3) Kommunen samarbejder med specialiserede tilbud for at sikre de særlige kompetencer og volumen. 4) Kommunen har endnu ikke implementeret Sundhedsstyrelsens visitationsretningslinjer for hjerneskade.)</w:t>
      </w:r>
    </w:p>
    <w:p w14:paraId="38C7225D" w14:textId="305FCDD6" w:rsidR="007910A3" w:rsidRDefault="007910A3" w:rsidP="00A14103">
      <w:pPr>
        <w:spacing w:line="276" w:lineRule="auto"/>
      </w:pPr>
    </w:p>
    <w:p w14:paraId="66685F2F" w14:textId="65B601AE" w:rsidR="007910A3" w:rsidRPr="007910A3" w:rsidRDefault="007910A3" w:rsidP="00A14103">
      <w:pPr>
        <w:spacing w:line="276" w:lineRule="auto"/>
        <w:rPr>
          <w:b/>
          <w:i/>
        </w:rPr>
      </w:pPr>
      <w:r w:rsidRPr="007910A3">
        <w:rPr>
          <w:b/>
          <w:i/>
        </w:rPr>
        <w:t>Tabel 3.2. Hjerneskade (fortsat)</w:t>
      </w:r>
    </w:p>
    <w:p w14:paraId="0103D179" w14:textId="1D350EA7" w:rsidR="00F46BD9" w:rsidRDefault="00F46BD9" w:rsidP="00A14103">
      <w:pPr>
        <w:pStyle w:val="Listeafsnit"/>
        <w:numPr>
          <w:ilvl w:val="0"/>
          <w:numId w:val="14"/>
        </w:numPr>
        <w:spacing w:line="276" w:lineRule="auto"/>
      </w:pPr>
      <w:r w:rsidRPr="00B20DAB">
        <w:t xml:space="preserve">Kolonne </w:t>
      </w:r>
      <w:r w:rsidR="007910A3">
        <w:t>1</w:t>
      </w:r>
      <w:r w:rsidRPr="00B20DAB">
        <w:t>-</w:t>
      </w:r>
      <w:r w:rsidR="007910A3">
        <w:t>3</w:t>
      </w:r>
      <w:r w:rsidRPr="00B20DAB">
        <w:t>: Angiver om kommunen en hjerneskadekoordinatorfunktion</w:t>
      </w:r>
      <w:r w:rsidR="007910A3">
        <w:t>,</w:t>
      </w:r>
      <w:r w:rsidRPr="00B20DAB">
        <w:t xml:space="preserve"> et koordinerende team</w:t>
      </w:r>
      <w:r w:rsidR="00D25EF3" w:rsidRPr="00B20DAB">
        <w:t xml:space="preserve"> eller ingen af delene</w:t>
      </w:r>
      <w:r w:rsidRPr="00B20DAB">
        <w:t>.</w:t>
      </w:r>
    </w:p>
    <w:p w14:paraId="177FCE93" w14:textId="333BA4FD" w:rsidR="007910A3" w:rsidRPr="00B20DAB" w:rsidRDefault="007910A3" w:rsidP="00A14103">
      <w:pPr>
        <w:pStyle w:val="Listeafsnit"/>
        <w:numPr>
          <w:ilvl w:val="0"/>
          <w:numId w:val="14"/>
        </w:numPr>
        <w:spacing w:line="276" w:lineRule="auto"/>
      </w:pPr>
      <w:r>
        <w:t>Kolonne 4-9: Angiver hvilken basisuddannelse hjerneskadekoordinator</w:t>
      </w:r>
      <w:r w:rsidR="0032786E">
        <w:t>en/</w:t>
      </w:r>
      <w:proofErr w:type="spellStart"/>
      <w:r w:rsidR="0032786E">
        <w:t>erne</w:t>
      </w:r>
      <w:proofErr w:type="spellEnd"/>
      <w:r>
        <w:t xml:space="preserve"> har</w:t>
      </w:r>
      <w:r w:rsidR="009D6383">
        <w:t xml:space="preserve"> (svarmuligheder: Ergoterapeut, fysioterapeut, socialrådgiver, pædagogisk uddannelse, sygeplejerske, andet).</w:t>
      </w:r>
      <w:r w:rsidR="00F15F0B">
        <w:t xml:space="preserve"> (pct. beregnet af kommuner med en hjerneskadekoordinatorfunktion og/eller koordinerende team).</w:t>
      </w:r>
    </w:p>
    <w:p w14:paraId="0A87CA27" w14:textId="77777777" w:rsidR="00F46BD9" w:rsidRPr="00B20DAB" w:rsidRDefault="00F46BD9" w:rsidP="00A14103">
      <w:pPr>
        <w:spacing w:line="276" w:lineRule="auto"/>
      </w:pPr>
    </w:p>
    <w:p w14:paraId="166300AE" w14:textId="11B0D3DD" w:rsidR="00F46BD9" w:rsidRPr="00B20DAB" w:rsidRDefault="00F46BD9" w:rsidP="00A14103">
      <w:pPr>
        <w:spacing w:line="276" w:lineRule="auto"/>
        <w:rPr>
          <w:b/>
          <w:i/>
        </w:rPr>
      </w:pPr>
      <w:r w:rsidRPr="00B20DAB">
        <w:rPr>
          <w:b/>
          <w:i/>
        </w:rPr>
        <w:t xml:space="preserve">Tabel </w:t>
      </w:r>
      <w:r w:rsidR="00D25EF3" w:rsidRPr="00B20DAB">
        <w:rPr>
          <w:b/>
          <w:i/>
        </w:rPr>
        <w:t>4</w:t>
      </w:r>
      <w:r w:rsidRPr="00B20DAB">
        <w:rPr>
          <w:b/>
          <w:i/>
        </w:rPr>
        <w:t xml:space="preserve">.1. Palliation </w:t>
      </w:r>
    </w:p>
    <w:p w14:paraId="6F1DCF43" w14:textId="7FA77EE6" w:rsidR="00F46BD9" w:rsidRPr="000D0045" w:rsidRDefault="00F46BD9" w:rsidP="00A14103">
      <w:pPr>
        <w:pStyle w:val="Listeafsnit"/>
        <w:numPr>
          <w:ilvl w:val="0"/>
          <w:numId w:val="15"/>
        </w:numPr>
        <w:spacing w:line="276" w:lineRule="auto"/>
      </w:pPr>
      <w:r w:rsidRPr="00B20DAB">
        <w:t xml:space="preserve">Kolonne 1-4: Angiver </w:t>
      </w:r>
      <w:r w:rsidR="000D0045">
        <w:t xml:space="preserve">hvordan </w:t>
      </w:r>
      <w:r w:rsidRPr="00B20DAB">
        <w:t xml:space="preserve">kommunen planlægger løbende videndeling med henblik på at sikre og løfte kompetenceniveauet blandt det sundhedsfaglige personale i forhold til den basale palliative indsats? </w:t>
      </w:r>
      <w:r w:rsidR="000D0045">
        <w:t xml:space="preserve">(svarmuligheder: Kommunen indgår i palliative netværk på tværs af kommuner, efteruddannelse af relevante medarbejdere, kommunen har nøglepersoner/faglige fyrtårne (fx palliationskonsulenter, palliationsterapeuter, palliative sygeplejersker og/eller en palliativ arbejdsgruppe), som sikrer kommunikation og </w:t>
      </w:r>
      <w:proofErr w:type="spellStart"/>
      <w:r w:rsidR="000D0045">
        <w:t>videnspredning</w:t>
      </w:r>
      <w:proofErr w:type="spellEnd"/>
      <w:r w:rsidR="000D0045">
        <w:t xml:space="preserve"> mellem det regionale palliative team og kommunens øvrige sundhedspersonale, andet)</w:t>
      </w:r>
    </w:p>
    <w:p w14:paraId="65A540CD" w14:textId="77777777" w:rsidR="00F46BD9" w:rsidRPr="00B20DAB" w:rsidRDefault="00F46BD9" w:rsidP="00A14103">
      <w:pPr>
        <w:pStyle w:val="Listeafsnit"/>
        <w:numPr>
          <w:ilvl w:val="0"/>
          <w:numId w:val="15"/>
        </w:numPr>
        <w:spacing w:line="276" w:lineRule="auto"/>
        <w:rPr>
          <w:b/>
        </w:rPr>
      </w:pPr>
      <w:r w:rsidRPr="00B20DAB">
        <w:t>Kolonne 5-7: Angiver om kommunen har personale med palliative kompetencer på basalt niveau, som har mulighed for at aflægge hjemmebesøg døgnet rundt.</w:t>
      </w:r>
    </w:p>
    <w:p w14:paraId="0FB3D9A8" w14:textId="77777777" w:rsidR="00F46BD9" w:rsidRPr="00B20DAB" w:rsidRDefault="00F46BD9" w:rsidP="00A14103">
      <w:pPr>
        <w:spacing w:line="276" w:lineRule="auto"/>
        <w:rPr>
          <w:b/>
        </w:rPr>
      </w:pPr>
    </w:p>
    <w:p w14:paraId="70220B0C" w14:textId="77777777" w:rsidR="00B657B3" w:rsidRDefault="00B657B3">
      <w:pPr>
        <w:spacing w:after="200" w:line="0" w:lineRule="auto"/>
        <w:rPr>
          <w:b/>
          <w:i/>
        </w:rPr>
      </w:pPr>
      <w:r>
        <w:rPr>
          <w:b/>
          <w:i/>
        </w:rPr>
        <w:br w:type="page"/>
      </w:r>
    </w:p>
    <w:p w14:paraId="01B1CC11" w14:textId="476E5E3C" w:rsidR="00F46BD9" w:rsidRPr="00B20DAB" w:rsidRDefault="00F46BD9" w:rsidP="00A14103">
      <w:pPr>
        <w:spacing w:line="276" w:lineRule="auto"/>
        <w:rPr>
          <w:b/>
          <w:i/>
        </w:rPr>
      </w:pPr>
      <w:r w:rsidRPr="00B20DAB">
        <w:rPr>
          <w:b/>
          <w:i/>
        </w:rPr>
        <w:lastRenderedPageBreak/>
        <w:t xml:space="preserve">Tabel </w:t>
      </w:r>
      <w:r w:rsidR="00171D50" w:rsidRPr="00B20DAB">
        <w:rPr>
          <w:b/>
          <w:i/>
        </w:rPr>
        <w:t>5</w:t>
      </w:r>
      <w:r w:rsidRPr="00B20DAB">
        <w:rPr>
          <w:b/>
          <w:i/>
        </w:rPr>
        <w:t>.1. Demens</w:t>
      </w:r>
    </w:p>
    <w:p w14:paraId="1CEE46F9" w14:textId="099A61C6" w:rsidR="00F46BD9" w:rsidRDefault="00F46BD9" w:rsidP="00A14103">
      <w:pPr>
        <w:pStyle w:val="Listeafsnit"/>
        <w:numPr>
          <w:ilvl w:val="0"/>
          <w:numId w:val="16"/>
        </w:numPr>
        <w:spacing w:line="276" w:lineRule="auto"/>
      </w:pPr>
      <w:r w:rsidRPr="00B20DAB">
        <w:t>Kolonne 1-3: Angiver om kommunen har formuleret en politik på demensområdet</w:t>
      </w:r>
    </w:p>
    <w:p w14:paraId="12DB2A67" w14:textId="77777777" w:rsidR="00BE4AB7" w:rsidRDefault="00BE4AB7" w:rsidP="00A14103">
      <w:pPr>
        <w:spacing w:line="276" w:lineRule="auto"/>
        <w:rPr>
          <w:b/>
          <w:i/>
        </w:rPr>
      </w:pPr>
    </w:p>
    <w:p w14:paraId="02A5A840" w14:textId="6475B630" w:rsidR="00BE4AB7" w:rsidRPr="00BE4AB7" w:rsidRDefault="00BE4AB7" w:rsidP="00A14103">
      <w:pPr>
        <w:spacing w:line="276" w:lineRule="auto"/>
        <w:rPr>
          <w:b/>
          <w:i/>
        </w:rPr>
      </w:pPr>
      <w:r w:rsidRPr="00BE4AB7">
        <w:rPr>
          <w:b/>
          <w:i/>
        </w:rPr>
        <w:t>Tabel 5.2 Demens (fortsat)</w:t>
      </w:r>
    </w:p>
    <w:p w14:paraId="4753BB2D" w14:textId="6B8D5B35" w:rsidR="00F46BD9" w:rsidRPr="00BE4AB7" w:rsidRDefault="00F46BD9" w:rsidP="00A14103">
      <w:pPr>
        <w:pStyle w:val="Listeafsnit"/>
        <w:numPr>
          <w:ilvl w:val="0"/>
          <w:numId w:val="16"/>
        </w:numPr>
        <w:spacing w:line="276" w:lineRule="auto"/>
      </w:pPr>
      <w:r w:rsidRPr="00B20DAB">
        <w:t xml:space="preserve">Kolonne </w:t>
      </w:r>
      <w:r w:rsidR="00BE4AB7">
        <w:t>1</w:t>
      </w:r>
      <w:r w:rsidRPr="00B20DAB">
        <w:t>-</w:t>
      </w:r>
      <w:r w:rsidR="00BE4AB7">
        <w:t>8</w:t>
      </w:r>
      <w:r w:rsidRPr="00B20DAB">
        <w:t>: Angiver om kommunen, for at styrke indsatsen på demensområdet, har iværksat indsatser på følgende områder (</w:t>
      </w:r>
      <w:r w:rsidR="00015C65">
        <w:t xml:space="preserve">svarmuligheder: </w:t>
      </w:r>
      <w:r w:rsidRPr="00B20DAB">
        <w:t xml:space="preserve">støtte og rådgivning til pårørende til mennesker med demens, kompetenceudvikler pleje- og sundhedspersonale, der er i kontakt med demente borgere, tilbud om fysisk træning og aktiviteter til demente, </w:t>
      </w:r>
      <w:r w:rsidR="00BE4AB7" w:rsidRPr="00BE4AB7">
        <w:rPr>
          <w:rFonts w:eastAsia="Arial Unicode MS" w:cs="Arial Unicode MS"/>
        </w:rPr>
        <w:t xml:space="preserve">særlige tilbud til yngre borgere med demens, samarbejder med frivillige (fx Ældresagen), formaliseret samarbejde med regionens demens-udredningsenheder, indsatser på andre områder, </w:t>
      </w:r>
      <w:r w:rsidR="00BE4AB7" w:rsidRPr="00BE4AB7">
        <w:rPr>
          <w:rFonts w:cs="Times New Roman"/>
        </w:rPr>
        <w:t>kommunen har ikke iværksat initiativer på demensområdet</w:t>
      </w:r>
      <w:r w:rsidR="00BE4AB7">
        <w:rPr>
          <w:rFonts w:cs="Times New Roman"/>
        </w:rPr>
        <w:t>)</w:t>
      </w:r>
      <w:r w:rsidR="00015C65">
        <w:rPr>
          <w:rFonts w:cs="Times New Roman"/>
        </w:rPr>
        <w:t>.</w:t>
      </w:r>
    </w:p>
    <w:p w14:paraId="070BB7C4" w14:textId="77777777" w:rsidR="00BE4AB7" w:rsidRPr="00B20DAB" w:rsidRDefault="00BE4AB7" w:rsidP="00A14103">
      <w:pPr>
        <w:pStyle w:val="Listeafsnit"/>
        <w:numPr>
          <w:ilvl w:val="0"/>
          <w:numId w:val="0"/>
        </w:numPr>
        <w:spacing w:line="276" w:lineRule="auto"/>
        <w:ind w:left="227"/>
      </w:pPr>
    </w:p>
    <w:p w14:paraId="72407E31" w14:textId="71178948" w:rsidR="00F46BD9" w:rsidRPr="00B20DAB" w:rsidRDefault="00F46BD9" w:rsidP="00A14103">
      <w:pPr>
        <w:spacing w:line="276" w:lineRule="auto"/>
        <w:rPr>
          <w:b/>
          <w:i/>
        </w:rPr>
      </w:pPr>
      <w:r w:rsidRPr="00B20DAB">
        <w:rPr>
          <w:b/>
          <w:i/>
        </w:rPr>
        <w:t xml:space="preserve">Tabel </w:t>
      </w:r>
      <w:r w:rsidR="00171D50" w:rsidRPr="00B20DAB">
        <w:rPr>
          <w:b/>
          <w:i/>
        </w:rPr>
        <w:t>6</w:t>
      </w:r>
      <w:r w:rsidRPr="00B20DAB">
        <w:rPr>
          <w:b/>
          <w:i/>
        </w:rPr>
        <w:t xml:space="preserve">.1. Kommunale akutfunktioner </w:t>
      </w:r>
    </w:p>
    <w:p w14:paraId="2F361DA1" w14:textId="5D4F0EAF" w:rsidR="00F46BD9" w:rsidRPr="00B20DAB" w:rsidRDefault="00F46BD9" w:rsidP="00A14103">
      <w:pPr>
        <w:pStyle w:val="Listeafsnit"/>
        <w:numPr>
          <w:ilvl w:val="0"/>
          <w:numId w:val="17"/>
        </w:numPr>
        <w:spacing w:line="276" w:lineRule="auto"/>
      </w:pPr>
      <w:r w:rsidRPr="00B20DAB">
        <w:t>Kolonne 1</w:t>
      </w:r>
      <w:r w:rsidR="00171D50" w:rsidRPr="00B20DAB">
        <w:t>-2</w:t>
      </w:r>
      <w:r w:rsidRPr="00B20DAB">
        <w:t>: Angiver om kommunen har e</w:t>
      </w:r>
      <w:r w:rsidR="00171D50" w:rsidRPr="00B20DAB">
        <w:t>t akutteam med særlige sygeplejekompetencer i hele døgnet</w:t>
      </w:r>
    </w:p>
    <w:p w14:paraId="4A1B7ED5" w14:textId="75B467C8" w:rsidR="00F46BD9" w:rsidRPr="00B20DAB" w:rsidRDefault="00F46BD9" w:rsidP="00A14103">
      <w:pPr>
        <w:pStyle w:val="Listeafsnit"/>
        <w:numPr>
          <w:ilvl w:val="0"/>
          <w:numId w:val="17"/>
        </w:numPr>
        <w:spacing w:line="276" w:lineRule="auto"/>
      </w:pPr>
      <w:r w:rsidRPr="00B20DAB">
        <w:t xml:space="preserve">Kolonne </w:t>
      </w:r>
      <w:r w:rsidR="00171D50" w:rsidRPr="00B20DAB">
        <w:t>3-4</w:t>
      </w:r>
      <w:r w:rsidRPr="00B20DAB">
        <w:t xml:space="preserve">: Angiver om kommunen har </w:t>
      </w:r>
      <w:r w:rsidR="00171D50" w:rsidRPr="00B20DAB">
        <w:t>akutpladser</w:t>
      </w:r>
      <w:r w:rsidRPr="00B20DAB">
        <w:t xml:space="preserve"> med særlig</w:t>
      </w:r>
      <w:r w:rsidR="00171D50" w:rsidRPr="00B20DAB">
        <w:t>e</w:t>
      </w:r>
      <w:r w:rsidRPr="00B20DAB">
        <w:t xml:space="preserve"> sygeplejekompetence hele døgnet</w:t>
      </w:r>
      <w:r w:rsidR="00171D50" w:rsidRPr="00B20DAB">
        <w:t>.</w:t>
      </w:r>
      <w:r w:rsidRPr="00B20DAB">
        <w:t xml:space="preserve"> </w:t>
      </w:r>
    </w:p>
    <w:p w14:paraId="63D48DC0" w14:textId="6D9E4C89" w:rsidR="00015C65" w:rsidRDefault="00F46BD9" w:rsidP="00A14103">
      <w:pPr>
        <w:pStyle w:val="Listeafsnit"/>
        <w:numPr>
          <w:ilvl w:val="0"/>
          <w:numId w:val="17"/>
        </w:numPr>
        <w:spacing w:line="276" w:lineRule="auto"/>
      </w:pPr>
      <w:r w:rsidRPr="00B20DAB">
        <w:t xml:space="preserve">Kolonne </w:t>
      </w:r>
      <w:r w:rsidR="00171D50" w:rsidRPr="00B20DAB">
        <w:t>5-7</w:t>
      </w:r>
      <w:r w:rsidRPr="00B20DAB">
        <w:t xml:space="preserve">: Angiver om kommunen </w:t>
      </w:r>
      <w:r w:rsidR="00171D50" w:rsidRPr="00B20DAB">
        <w:t>har samarbejde med andre kommuner om varetagelse af indsatser i akutfunktionen.</w:t>
      </w:r>
    </w:p>
    <w:p w14:paraId="6CEB18F4" w14:textId="52175C3A" w:rsidR="00015C65" w:rsidRDefault="00015C65" w:rsidP="00A14103">
      <w:pPr>
        <w:spacing w:line="276" w:lineRule="auto"/>
      </w:pPr>
    </w:p>
    <w:p w14:paraId="6539EF1D" w14:textId="4DA2572D" w:rsidR="00015C65" w:rsidRPr="00015C65" w:rsidRDefault="00015C65" w:rsidP="00A14103">
      <w:pPr>
        <w:spacing w:line="276" w:lineRule="auto"/>
        <w:rPr>
          <w:b/>
          <w:i/>
        </w:rPr>
      </w:pPr>
      <w:r w:rsidRPr="00015C65">
        <w:rPr>
          <w:b/>
          <w:i/>
        </w:rPr>
        <w:t>Tabel 6.2. Kommunale akutfunktioner (fortsat)</w:t>
      </w:r>
    </w:p>
    <w:p w14:paraId="45056FED" w14:textId="433F3160" w:rsidR="00171D50" w:rsidRPr="00B20DAB" w:rsidRDefault="00171D50" w:rsidP="00A14103">
      <w:pPr>
        <w:pStyle w:val="Listeafsnit"/>
        <w:numPr>
          <w:ilvl w:val="0"/>
          <w:numId w:val="19"/>
        </w:numPr>
        <w:spacing w:line="276" w:lineRule="auto"/>
      </w:pPr>
      <w:r w:rsidRPr="00B20DAB">
        <w:t xml:space="preserve">Kolonne 1-2: </w:t>
      </w:r>
      <w:r w:rsidR="009A6D29" w:rsidRPr="00B20DAB">
        <w:t xml:space="preserve">Angiver hvor mange fuldtidsansatte hhv. sygeplejersker og </w:t>
      </w:r>
      <w:proofErr w:type="spellStart"/>
      <w:r w:rsidR="009A6D29" w:rsidRPr="00B20DAB">
        <w:t>sosu</w:t>
      </w:r>
      <w:proofErr w:type="spellEnd"/>
      <w:r w:rsidR="009A6D29" w:rsidRPr="00B20DAB">
        <w:t>-assistenter i indeværende år (antal årsværk (fuldtidsansatte)) som primært beskæftiger sig med indsatser i akutfunktionen</w:t>
      </w:r>
      <w:r w:rsidR="00015C65">
        <w:t xml:space="preserve">. </w:t>
      </w:r>
    </w:p>
    <w:p w14:paraId="5E956062" w14:textId="262525B2" w:rsidR="00F46BD9" w:rsidRPr="00B20DAB" w:rsidRDefault="00F46BD9" w:rsidP="00A14103">
      <w:pPr>
        <w:pStyle w:val="Listeafsnit"/>
        <w:numPr>
          <w:ilvl w:val="0"/>
          <w:numId w:val="19"/>
        </w:numPr>
        <w:spacing w:line="276" w:lineRule="auto"/>
      </w:pPr>
      <w:r w:rsidRPr="00B20DAB">
        <w:t xml:space="preserve">Kolonne </w:t>
      </w:r>
      <w:r w:rsidR="00171D50" w:rsidRPr="00B20DAB">
        <w:t>3-</w:t>
      </w:r>
      <w:r w:rsidR="0044622B">
        <w:t>4</w:t>
      </w:r>
      <w:r w:rsidRPr="00B20DAB">
        <w:t>: Angiver om kommunen oplever vanskeligheder med at rekruttere erfarne sygeplejersker til akutfunktionen (pct. beregnet af kommuner med akutfunktion)</w:t>
      </w:r>
    </w:p>
    <w:p w14:paraId="0CB14559" w14:textId="5863E131" w:rsidR="0044622B" w:rsidRPr="00B20DAB" w:rsidRDefault="0044622B" w:rsidP="00A14103">
      <w:pPr>
        <w:pStyle w:val="Listeafsnit"/>
        <w:numPr>
          <w:ilvl w:val="0"/>
          <w:numId w:val="19"/>
        </w:numPr>
        <w:spacing w:line="276" w:lineRule="auto"/>
      </w:pPr>
      <w:r w:rsidRPr="00B20DAB">
        <w:t xml:space="preserve">Kolonne </w:t>
      </w:r>
      <w:r>
        <w:t>5</w:t>
      </w:r>
      <w:r w:rsidRPr="00B20DAB">
        <w:t xml:space="preserve">-6: Angiver om kommunen oplever vanskeligheder med at rekruttere erfarne </w:t>
      </w:r>
      <w:proofErr w:type="spellStart"/>
      <w:r w:rsidRPr="00B20DAB">
        <w:t>sosu</w:t>
      </w:r>
      <w:proofErr w:type="spellEnd"/>
      <w:r w:rsidRPr="00B20DAB">
        <w:t>-assistenter til akutfunktionen (pct. beregnet af kommuner med akutfunktion)</w:t>
      </w:r>
    </w:p>
    <w:p w14:paraId="356EE7CB" w14:textId="77777777" w:rsidR="00F46BD9" w:rsidRPr="00B20DAB" w:rsidRDefault="00F46BD9" w:rsidP="00A14103">
      <w:pPr>
        <w:spacing w:line="276" w:lineRule="auto"/>
      </w:pPr>
    </w:p>
    <w:p w14:paraId="7ABF2558" w14:textId="4C124821" w:rsidR="00F46BD9" w:rsidRPr="00B20DAB" w:rsidRDefault="00F46BD9" w:rsidP="00A14103">
      <w:pPr>
        <w:spacing w:line="276" w:lineRule="auto"/>
        <w:rPr>
          <w:b/>
          <w:i/>
        </w:rPr>
      </w:pPr>
      <w:r w:rsidRPr="00B20DAB">
        <w:rPr>
          <w:b/>
          <w:i/>
        </w:rPr>
        <w:t xml:space="preserve">Tabel </w:t>
      </w:r>
      <w:r w:rsidR="009A6D29" w:rsidRPr="00B20DAB">
        <w:rPr>
          <w:b/>
          <w:i/>
        </w:rPr>
        <w:t>6</w:t>
      </w:r>
      <w:r w:rsidRPr="00B20DAB">
        <w:rPr>
          <w:b/>
          <w:i/>
        </w:rPr>
        <w:t>.</w:t>
      </w:r>
      <w:r w:rsidR="00880FE6">
        <w:rPr>
          <w:b/>
          <w:i/>
        </w:rPr>
        <w:t>3</w:t>
      </w:r>
      <w:r w:rsidRPr="00B20DAB">
        <w:rPr>
          <w:b/>
          <w:i/>
        </w:rPr>
        <w:t>. Kommunale akutfunktioner (fortsat)</w:t>
      </w:r>
    </w:p>
    <w:p w14:paraId="2E346850" w14:textId="4B8F06F3" w:rsidR="009A6D29" w:rsidRPr="00B20DAB" w:rsidRDefault="009A6D29" w:rsidP="00A14103">
      <w:pPr>
        <w:pStyle w:val="Listeafsnit"/>
        <w:numPr>
          <w:ilvl w:val="0"/>
          <w:numId w:val="18"/>
        </w:numPr>
        <w:spacing w:line="276" w:lineRule="auto"/>
      </w:pPr>
      <w:r w:rsidRPr="00B20DAB">
        <w:t xml:space="preserve">Kolonne 1-7: Angiver, hvor </w:t>
      </w:r>
      <w:r w:rsidR="00880FE6">
        <w:t xml:space="preserve">stor en andel af henvisningerne til </w:t>
      </w:r>
      <w:r w:rsidRPr="00B20DAB">
        <w:t>kommunens akutfunktion</w:t>
      </w:r>
      <w:r w:rsidR="00880FE6">
        <w:t xml:space="preserve">, som kommer fra de forskellige samarbejdspartnere (hhv. praktiserende læger, vagtlæger/1813, sygehus, hjemmesygepleje/hjemmepleje/plejecentre, socialpsykiatriske botilbud, borgeren selv eller pårørende, andet) </w:t>
      </w:r>
      <w:r w:rsidRPr="00B20DAB">
        <w:t>(</w:t>
      </w:r>
      <w:r w:rsidR="00880FE6">
        <w:t xml:space="preserve">kommunerne har fordelt 100 pct. </w:t>
      </w:r>
      <w:r w:rsidR="00A47FDC">
        <w:t xml:space="preserve">henvisninger </w:t>
      </w:r>
      <w:r w:rsidR="00880FE6">
        <w:t xml:space="preserve">ud på de forskellige samarbejdspartnere. </w:t>
      </w:r>
      <w:r w:rsidR="00A47FDC">
        <w:t>P</w:t>
      </w:r>
      <w:r w:rsidRPr="00B20DAB">
        <w:t xml:space="preserve">ct. </w:t>
      </w:r>
      <w:r w:rsidR="00880FE6">
        <w:t>på landsplan</w:t>
      </w:r>
      <w:r w:rsidR="00A47FDC">
        <w:t xml:space="preserve"> og </w:t>
      </w:r>
      <w:r w:rsidR="00880FE6">
        <w:t>regionsniveau er beregnet som gennemsnittet af de kommuner, som procentvist har fordelt henvisningerne til deres akutfunktion. 0 i alle felter angiver, at kommunerne ikke har kunnet besvare spørgsmålet</w:t>
      </w:r>
      <w:r w:rsidR="00A47FDC">
        <w:t xml:space="preserve">. </w:t>
      </w:r>
    </w:p>
    <w:p w14:paraId="49DD73F9" w14:textId="43C3D614" w:rsidR="00F83349" w:rsidRDefault="00F46BD9" w:rsidP="00A14103">
      <w:pPr>
        <w:pStyle w:val="Listeafsnit"/>
        <w:numPr>
          <w:ilvl w:val="0"/>
          <w:numId w:val="19"/>
        </w:numPr>
        <w:spacing w:line="276" w:lineRule="auto"/>
      </w:pPr>
      <w:r w:rsidRPr="00B20DAB">
        <w:t xml:space="preserve">Kolonne </w:t>
      </w:r>
      <w:r w:rsidR="009A6D29" w:rsidRPr="00B20DAB">
        <w:t>8-</w:t>
      </w:r>
      <w:r w:rsidR="00F83349">
        <w:t>9</w:t>
      </w:r>
      <w:r w:rsidRPr="00B20DAB">
        <w:t xml:space="preserve">: </w:t>
      </w:r>
      <w:r w:rsidR="00681443">
        <w:t xml:space="preserve">Angiver, hvor stor en andel af aktiviteten i den kommunale akutfunktion, der fordeler </w:t>
      </w:r>
      <w:r w:rsidR="00A01344">
        <w:t xml:space="preserve">hhv. i </w:t>
      </w:r>
      <w:proofErr w:type="spellStart"/>
      <w:r w:rsidR="00A01344">
        <w:t>dagtid</w:t>
      </w:r>
      <w:proofErr w:type="spellEnd"/>
      <w:r w:rsidR="00A01344">
        <w:t xml:space="preserve"> og uden for </w:t>
      </w:r>
      <w:proofErr w:type="spellStart"/>
      <w:r w:rsidR="00A01344">
        <w:t>dagtid</w:t>
      </w:r>
      <w:proofErr w:type="spellEnd"/>
      <w:r w:rsidR="00A01344">
        <w:t xml:space="preserve"> (kommunerne har fordelt 100 pct. på ud på </w:t>
      </w:r>
      <w:proofErr w:type="spellStart"/>
      <w:r w:rsidR="00A01344">
        <w:t>dagtid</w:t>
      </w:r>
      <w:proofErr w:type="spellEnd"/>
      <w:r w:rsidR="00A01344">
        <w:t xml:space="preserve">/ uden for </w:t>
      </w:r>
      <w:proofErr w:type="spellStart"/>
      <w:r w:rsidR="00A01344">
        <w:t>dagtid</w:t>
      </w:r>
      <w:proofErr w:type="spellEnd"/>
      <w:r w:rsidR="00A01344">
        <w:t>)</w:t>
      </w:r>
    </w:p>
    <w:p w14:paraId="3EC9601E" w14:textId="77777777" w:rsidR="00F46BD9" w:rsidRPr="00B20DAB" w:rsidRDefault="00F46BD9" w:rsidP="00A14103">
      <w:pPr>
        <w:spacing w:line="276" w:lineRule="auto"/>
      </w:pPr>
    </w:p>
    <w:p w14:paraId="4E7921F5" w14:textId="79221985" w:rsidR="00F46BD9" w:rsidRPr="00B20DAB" w:rsidRDefault="00F46BD9" w:rsidP="00A14103">
      <w:pPr>
        <w:spacing w:line="276" w:lineRule="auto"/>
        <w:rPr>
          <w:b/>
          <w:i/>
        </w:rPr>
      </w:pPr>
      <w:r w:rsidRPr="00B20DAB">
        <w:rPr>
          <w:b/>
          <w:i/>
        </w:rPr>
        <w:lastRenderedPageBreak/>
        <w:t xml:space="preserve">Tabel </w:t>
      </w:r>
      <w:r w:rsidR="0059296D" w:rsidRPr="00B20DAB">
        <w:rPr>
          <w:b/>
          <w:i/>
        </w:rPr>
        <w:t>7</w:t>
      </w:r>
      <w:r w:rsidRPr="00B20DAB">
        <w:rPr>
          <w:b/>
          <w:i/>
        </w:rPr>
        <w:t xml:space="preserve">.1. Psykiatri </w:t>
      </w:r>
    </w:p>
    <w:p w14:paraId="1818A3A6" w14:textId="63F7BB99" w:rsidR="00F46BD9" w:rsidRPr="00B20DAB" w:rsidRDefault="00F46BD9" w:rsidP="00A14103">
      <w:pPr>
        <w:pStyle w:val="Listeafsnit"/>
        <w:numPr>
          <w:ilvl w:val="0"/>
          <w:numId w:val="20"/>
        </w:numPr>
        <w:spacing w:line="276" w:lineRule="auto"/>
      </w:pPr>
      <w:r w:rsidRPr="00B20DAB">
        <w:t>Kolonne 1-</w:t>
      </w:r>
      <w:r w:rsidR="0059296D" w:rsidRPr="00B20DAB">
        <w:t xml:space="preserve">3 </w:t>
      </w:r>
      <w:r w:rsidRPr="00B20DAB">
        <w:t xml:space="preserve">øverst: Angiver om kommunen har eller planlægger at etablere akuttilbud </w:t>
      </w:r>
      <w:r w:rsidR="0087538A">
        <w:rPr>
          <w:rFonts w:cs="Times New Roman"/>
        </w:rPr>
        <w:t>med henblik på at forebygge eskalering af krise eller (gen)indlæggelser blandt borgere med psykiske vanskeligheder</w:t>
      </w:r>
    </w:p>
    <w:p w14:paraId="044AE383" w14:textId="77777777" w:rsidR="00F46BD9" w:rsidRPr="00B20DAB" w:rsidRDefault="00F46BD9" w:rsidP="00A14103">
      <w:pPr>
        <w:pStyle w:val="Listeafsnit"/>
        <w:numPr>
          <w:ilvl w:val="0"/>
          <w:numId w:val="20"/>
        </w:numPr>
        <w:spacing w:line="276" w:lineRule="auto"/>
      </w:pPr>
      <w:r w:rsidRPr="00B20DAB">
        <w:t>Kolonne 1-4 nederst: Angiver hvilke typer af akuttilbud kommunen har etableret. (1) Akuttilbud med fast åbningstid for telefoniske henvendelser ved akutte behov, 2) Akuttilbud med overnatningsmulighed ved akutte behov, 3) Akuttilbud med udgående støtte v. akutte behov, 4) Andre) (pct. beregnet af kommuner med akutfunktion til borgere med psykiske lidelser)</w:t>
      </w:r>
    </w:p>
    <w:p w14:paraId="4806C1A6" w14:textId="49580F0B" w:rsidR="00F46BD9" w:rsidRPr="00B20DAB" w:rsidRDefault="00F46BD9" w:rsidP="00A14103">
      <w:pPr>
        <w:pStyle w:val="Listeafsnit"/>
        <w:numPr>
          <w:ilvl w:val="0"/>
          <w:numId w:val="20"/>
        </w:numPr>
        <w:spacing w:line="276" w:lineRule="auto"/>
      </w:pPr>
      <w:r w:rsidRPr="00B20DAB">
        <w:t xml:space="preserve">Kolonne </w:t>
      </w:r>
      <w:r w:rsidR="0059296D" w:rsidRPr="00B20DAB">
        <w:t>3-4</w:t>
      </w:r>
      <w:r w:rsidRPr="00B20DAB">
        <w:t xml:space="preserve"> øverst: Angiver om kommunen har tiltag for at styrke kvaliteten af medicinhåndteringen blandt borgere med psykiske lidelser</w:t>
      </w:r>
    </w:p>
    <w:p w14:paraId="463FEBD3" w14:textId="52460664" w:rsidR="00F46BD9" w:rsidRPr="00B20DAB" w:rsidRDefault="00F46BD9" w:rsidP="00A14103">
      <w:pPr>
        <w:pStyle w:val="Listeafsnit"/>
        <w:numPr>
          <w:ilvl w:val="0"/>
          <w:numId w:val="20"/>
        </w:numPr>
        <w:spacing w:line="276" w:lineRule="auto"/>
      </w:pPr>
      <w:r w:rsidRPr="00B20DAB">
        <w:t>Kolonne 5-</w:t>
      </w:r>
      <w:r w:rsidR="0059296D" w:rsidRPr="00B20DAB">
        <w:t>10</w:t>
      </w:r>
      <w:r w:rsidRPr="00B20DAB">
        <w:t xml:space="preserve"> nederst: Angiver hvilke typer af tiltag (ift. medicinhåndtering) kommunen har. (1) Kommunen har (efter)uddannelsesforløb inden for medicinområdet for medarbejdere i socialpsykiatrien. 2) Kommunen har kompetenceprofiler for de faggrupper, der beskæftiger sig med medicinhåndtering. 3) Kommunen arbejder med medicinpædagogik</w:t>
      </w:r>
      <w:r w:rsidR="0059296D" w:rsidRPr="00B20DAB">
        <w:t>. 4) kommunen arbejder med metoder fra "I sikre hænder". 5) Kommunen har udarbejdet medicininstrukser 6) andet</w:t>
      </w:r>
      <w:r w:rsidRPr="00B20DAB">
        <w:t>) (pct. beregnet af kommuner, der har tiltag ift. medicinhåndtering)</w:t>
      </w:r>
    </w:p>
    <w:p w14:paraId="1D46D46C" w14:textId="77777777" w:rsidR="00F46BD9" w:rsidRPr="00B20DAB" w:rsidRDefault="00F46BD9" w:rsidP="00A14103">
      <w:pPr>
        <w:spacing w:line="276" w:lineRule="auto"/>
        <w:rPr>
          <w:b/>
        </w:rPr>
      </w:pPr>
    </w:p>
    <w:p w14:paraId="414FF3BF" w14:textId="63700BA8" w:rsidR="00F46BD9" w:rsidRPr="00B20DAB" w:rsidRDefault="00F46BD9" w:rsidP="00A14103">
      <w:pPr>
        <w:spacing w:line="276" w:lineRule="auto"/>
        <w:rPr>
          <w:b/>
          <w:i/>
        </w:rPr>
      </w:pPr>
      <w:r w:rsidRPr="00B20DAB">
        <w:rPr>
          <w:b/>
          <w:i/>
        </w:rPr>
        <w:t xml:space="preserve">Tabel </w:t>
      </w:r>
      <w:r w:rsidR="0059296D" w:rsidRPr="00B20DAB">
        <w:rPr>
          <w:b/>
          <w:i/>
        </w:rPr>
        <w:t>7</w:t>
      </w:r>
      <w:r w:rsidRPr="00B20DAB">
        <w:rPr>
          <w:b/>
          <w:i/>
        </w:rPr>
        <w:t>.2. Psykiatri (fortsat)</w:t>
      </w:r>
    </w:p>
    <w:p w14:paraId="1986CBE9" w14:textId="066D1510" w:rsidR="00392880" w:rsidRPr="00392880" w:rsidRDefault="00F46BD9" w:rsidP="00A14103">
      <w:pPr>
        <w:pStyle w:val="Listeafsnit"/>
        <w:numPr>
          <w:ilvl w:val="0"/>
          <w:numId w:val="21"/>
        </w:numPr>
        <w:spacing w:line="276" w:lineRule="auto"/>
      </w:pPr>
      <w:r w:rsidRPr="00B20DAB">
        <w:t>Kolonne 1</w:t>
      </w:r>
      <w:r w:rsidR="00392880">
        <w:t>-2</w:t>
      </w:r>
      <w:r w:rsidRPr="00B20DAB">
        <w:t xml:space="preserve">: Angiver </w:t>
      </w:r>
      <w:r w:rsidR="00392880">
        <w:t xml:space="preserve">om </w:t>
      </w:r>
      <w:r w:rsidR="00392880" w:rsidRPr="00392880">
        <w:rPr>
          <w:rFonts w:cs="Times New Roman"/>
        </w:rPr>
        <w:t xml:space="preserve">der </w:t>
      </w:r>
      <w:r w:rsidR="00392880">
        <w:rPr>
          <w:rFonts w:cs="Times New Roman"/>
        </w:rPr>
        <w:t xml:space="preserve">er </w:t>
      </w:r>
      <w:r w:rsidR="00392880" w:rsidRPr="00392880">
        <w:rPr>
          <w:rFonts w:cs="Times New Roman"/>
        </w:rPr>
        <w:t>ansat autoriseret sundhedsfagligt personale til at varetage sundhedsfaglige opgaver og indgå i sundhedsfremmende indsatser i de kommunale socialpsykiatriske botilbud</w:t>
      </w:r>
      <w:r w:rsidR="00392880">
        <w:rPr>
          <w:rFonts w:cs="Times New Roman"/>
        </w:rPr>
        <w:t xml:space="preserve"> (svarmuligheder: i alle eller i nogle socialpsykiatriske botilbud)</w:t>
      </w:r>
    </w:p>
    <w:p w14:paraId="3E8B08C0" w14:textId="64E00B6D" w:rsidR="00F46BD9" w:rsidRPr="00B20DAB" w:rsidRDefault="0059296D" w:rsidP="00A14103">
      <w:pPr>
        <w:pStyle w:val="Listeafsnit"/>
        <w:numPr>
          <w:ilvl w:val="0"/>
          <w:numId w:val="21"/>
        </w:numPr>
        <w:spacing w:line="276" w:lineRule="auto"/>
      </w:pPr>
      <w:r w:rsidRPr="00B20DAB">
        <w:t xml:space="preserve">Kolonne 3:  </w:t>
      </w:r>
      <w:r w:rsidR="00F46BD9" w:rsidRPr="00B20DAB">
        <w:t>A</w:t>
      </w:r>
      <w:r w:rsidR="00F46BD9" w:rsidRPr="00392880">
        <w:t>ngiver</w:t>
      </w:r>
      <w:r w:rsidR="00392880" w:rsidRPr="00392880">
        <w:t xml:space="preserve"> </w:t>
      </w:r>
      <w:r w:rsidR="00392880">
        <w:t xml:space="preserve">kommuner, hvor </w:t>
      </w:r>
      <w:r w:rsidR="00392880" w:rsidRPr="00392880">
        <w:rPr>
          <w:rFonts w:cs="Times New Roman"/>
        </w:rPr>
        <w:t xml:space="preserve">den kommunale socialpsykiatri har etableret et formaliseret samarbejde med hjemmesygeplejen om at løse sundhedsfaglige opgaver på socialpsykiatriske botilbud. </w:t>
      </w:r>
    </w:p>
    <w:p w14:paraId="38DDCC4F" w14:textId="77777777" w:rsidR="00B20DAB" w:rsidRDefault="00B20DAB" w:rsidP="00A14103">
      <w:pPr>
        <w:spacing w:line="276" w:lineRule="auto"/>
        <w:rPr>
          <w:b/>
          <w:i/>
        </w:rPr>
      </w:pPr>
    </w:p>
    <w:p w14:paraId="3CF7AD4B" w14:textId="1B4314F0" w:rsidR="00F46BD9" w:rsidRPr="00B20DAB" w:rsidRDefault="00F46BD9" w:rsidP="00A14103">
      <w:pPr>
        <w:spacing w:line="276" w:lineRule="auto"/>
        <w:rPr>
          <w:b/>
          <w:i/>
        </w:rPr>
      </w:pPr>
      <w:r w:rsidRPr="00B20DAB">
        <w:rPr>
          <w:b/>
          <w:i/>
        </w:rPr>
        <w:t xml:space="preserve">Tabel </w:t>
      </w:r>
      <w:r w:rsidR="0059296D" w:rsidRPr="00B20DAB">
        <w:rPr>
          <w:b/>
          <w:i/>
        </w:rPr>
        <w:t>8</w:t>
      </w:r>
      <w:r w:rsidRPr="00B20DAB">
        <w:rPr>
          <w:b/>
          <w:i/>
        </w:rPr>
        <w:t>.1. Samarbejde med læger</w:t>
      </w:r>
    </w:p>
    <w:p w14:paraId="04BFEAC5" w14:textId="77777777" w:rsidR="00F46BD9" w:rsidRPr="00B20DAB" w:rsidRDefault="00F46BD9" w:rsidP="00A14103">
      <w:pPr>
        <w:pStyle w:val="Listeafsnit"/>
        <w:numPr>
          <w:ilvl w:val="0"/>
          <w:numId w:val="22"/>
        </w:numPr>
        <w:spacing w:line="276" w:lineRule="auto"/>
      </w:pPr>
      <w:r w:rsidRPr="00B20DAB">
        <w:t>Kolonne 1-4: Angiver om kommunen anvender rammedelegationer til undersøgelsesopgaver til en afgrænset patientgruppe (fx til blodprøver eller måling af blodsukker på en borger med diabetes) udarbejdet af en læge ansat i kommunen, fx en praksiskonsulent. (1) Ja, kommunen anvender rammedelegationer til undersøgelsesopgaver udarbejdet af en læge, som er ansat i kommunen (fx en praksiskonsulent eller kommunal læge). 2) Nej, men kommunen planlægger inden for det næste 1/2 år, at lade en læge, som er ansat i kommunen (fx en praksiskonsulent eller kommunal læge) udarbejde rammedelegationer til undersøgelsesopgaver. 3) Nej, vores kommune har ikke en læge, som er ansat i kommunen, der kan udarbejde rammedelegationer til undersøgelsesopgaver. 4) Nej, vores kommune har ikke behov for at anvende rammedelegation til undersøgelsesopgaver i den daglige praksis i hjemmesygeplejen.)</w:t>
      </w:r>
    </w:p>
    <w:p w14:paraId="519E36D8" w14:textId="77777777" w:rsidR="00F46BD9" w:rsidRPr="00B20DAB" w:rsidRDefault="00F46BD9" w:rsidP="00A14103">
      <w:pPr>
        <w:pStyle w:val="Listeafsnit"/>
        <w:numPr>
          <w:ilvl w:val="0"/>
          <w:numId w:val="22"/>
        </w:numPr>
        <w:spacing w:line="276" w:lineRule="auto"/>
      </w:pPr>
      <w:r w:rsidRPr="00B20DAB">
        <w:t xml:space="preserve">Kolonne 5-8: Angiver om kommunen har indgået aftaler med en eller flere alment praktiserende læger om rammedelegationer til konkrete patienter i lægens praksis (fx til, at hjemmesygeplejen kan give en borger medicin efter behov). (1) Ja, kommunen har indgået aftale med en eller flere alment praktiserende læger om rammedelegationer til konkrete patienter i lægens </w:t>
      </w:r>
      <w:r w:rsidRPr="00B20DAB">
        <w:lastRenderedPageBreak/>
        <w:t>praksis. 2) Nej, men kommunen planlægger inden for det næste ½ år at indgå aftale med en eller flere alment praktiserende læger om rammedelegationer til konkrete patienter i lægens praksis. 3) Nej, de alment praktiserende læger ønsker ikke at indgå aftale med kommunen om rammedelegationer til konkrete patienter. 4) Nej, kommunen mener ikke der er behov for at indgå aftale med praktiserende læger om rammedelegationer til konkrete patienter i lægens praksis)</w:t>
      </w:r>
    </w:p>
    <w:p w14:paraId="3DAAEDE9" w14:textId="77777777" w:rsidR="00F46BD9" w:rsidRPr="00B20DAB" w:rsidRDefault="00F46BD9" w:rsidP="00A14103">
      <w:pPr>
        <w:spacing w:line="276" w:lineRule="auto"/>
        <w:rPr>
          <w:b/>
        </w:rPr>
      </w:pPr>
    </w:p>
    <w:p w14:paraId="6175DDA2" w14:textId="7786F5B4" w:rsidR="00F46BD9" w:rsidRPr="00B20DAB" w:rsidRDefault="00F46BD9" w:rsidP="00A14103">
      <w:pPr>
        <w:spacing w:line="276" w:lineRule="auto"/>
        <w:rPr>
          <w:b/>
          <w:i/>
        </w:rPr>
      </w:pPr>
      <w:r w:rsidRPr="00B20DAB">
        <w:rPr>
          <w:b/>
          <w:i/>
        </w:rPr>
        <w:t xml:space="preserve">Tabel </w:t>
      </w:r>
      <w:r w:rsidR="0059296D" w:rsidRPr="00B20DAB">
        <w:rPr>
          <w:b/>
          <w:i/>
        </w:rPr>
        <w:t>8</w:t>
      </w:r>
      <w:r w:rsidRPr="00B20DAB">
        <w:rPr>
          <w:b/>
          <w:i/>
        </w:rPr>
        <w:t>.2. Samarbejde med læger (fortsat)</w:t>
      </w:r>
    </w:p>
    <w:p w14:paraId="01C46F77" w14:textId="77777777" w:rsidR="00F46BD9" w:rsidRPr="00B20DAB" w:rsidRDefault="00F46BD9" w:rsidP="00A14103">
      <w:pPr>
        <w:pStyle w:val="Listeafsnit"/>
        <w:numPr>
          <w:ilvl w:val="0"/>
          <w:numId w:val="23"/>
        </w:numPr>
        <w:spacing w:line="276" w:lineRule="auto"/>
      </w:pPr>
      <w:r w:rsidRPr="00B20DAB">
        <w:t xml:space="preserve">Kolonne 1-2: Angiver om der er indgået aftaler med læger på sygehus, så det er entydigt for personalet i den kommunale hjemmesygepleje, hvem de skal kontakte ved spørgsmål omkring patientens behandling, </w:t>
      </w:r>
      <w:proofErr w:type="spellStart"/>
      <w:r w:rsidRPr="00B20DAB">
        <w:t>medicingivning</w:t>
      </w:r>
      <w:proofErr w:type="spellEnd"/>
      <w:r w:rsidRPr="00B20DAB">
        <w:t xml:space="preserve"> m.v.</w:t>
      </w:r>
    </w:p>
    <w:p w14:paraId="67F4D303" w14:textId="77777777" w:rsidR="00F46BD9" w:rsidRPr="00B20DAB" w:rsidRDefault="00F46BD9" w:rsidP="00A14103">
      <w:pPr>
        <w:spacing w:line="276" w:lineRule="auto"/>
        <w:rPr>
          <w:b/>
        </w:rPr>
      </w:pPr>
    </w:p>
    <w:p w14:paraId="36500F6E" w14:textId="0F8CF547" w:rsidR="00F46BD9" w:rsidRPr="00B20DAB" w:rsidRDefault="00F46BD9" w:rsidP="00A14103">
      <w:pPr>
        <w:spacing w:line="276" w:lineRule="auto"/>
        <w:rPr>
          <w:b/>
          <w:i/>
        </w:rPr>
      </w:pPr>
      <w:r w:rsidRPr="00B20DAB">
        <w:rPr>
          <w:b/>
          <w:i/>
        </w:rPr>
        <w:t xml:space="preserve">Tabel </w:t>
      </w:r>
      <w:r w:rsidR="0059296D" w:rsidRPr="00B20DAB">
        <w:rPr>
          <w:b/>
          <w:i/>
        </w:rPr>
        <w:t>9</w:t>
      </w:r>
      <w:r w:rsidRPr="00B20DAB">
        <w:rPr>
          <w:b/>
          <w:i/>
        </w:rPr>
        <w:t xml:space="preserve">.1. Faste læger på plejecentre og botilbud </w:t>
      </w:r>
    </w:p>
    <w:p w14:paraId="386CCAAD" w14:textId="77777777" w:rsidR="00F46BD9" w:rsidRPr="00B20DAB" w:rsidRDefault="00F46BD9" w:rsidP="00A14103">
      <w:pPr>
        <w:pStyle w:val="Listeafsnit"/>
        <w:numPr>
          <w:ilvl w:val="0"/>
          <w:numId w:val="24"/>
        </w:numPr>
        <w:spacing w:line="276" w:lineRule="auto"/>
      </w:pPr>
      <w:r w:rsidRPr="00B20DAB">
        <w:t>Kolonne 1-7: Angiver hvor langt kommunen er kommet med at få tilknyttet faste læger til kommunens plejecentre? (1) Kommunen er ikke startet. 2) Kommunen har valgt at implementere andre modeller, som sikrer lægefaglig rådgivning af kommunens personale 3) Kommunen er i dialog med lægerne i det kommunallægelige udvalg (KLU) om at matche læger og plejecentre 4) Kommunen er i gang og har tilknyttet læger på op til 50 pct. af kommunens plejecentre 5) Kommunen er delvist i mål og har tilknyttet læger til mere end 50 pct. af kommunens plejecentre 6) Ordningen om faste læger på plejecentre er fuldt implementeret på kommunens plejecentre. 7) Det har ikke være muligt at indgå aftaler med de praktiserende læger.)</w:t>
      </w:r>
    </w:p>
    <w:p w14:paraId="40A80EE9" w14:textId="77777777" w:rsidR="00F46BD9" w:rsidRPr="00B20DAB" w:rsidRDefault="00F46BD9" w:rsidP="00A14103">
      <w:pPr>
        <w:spacing w:line="276" w:lineRule="auto"/>
        <w:rPr>
          <w:b/>
          <w:i/>
        </w:rPr>
      </w:pPr>
    </w:p>
    <w:p w14:paraId="0A50E61A" w14:textId="2DAA5413" w:rsidR="00F46BD9" w:rsidRPr="00B20DAB" w:rsidRDefault="00F46BD9" w:rsidP="00A14103">
      <w:pPr>
        <w:spacing w:line="276" w:lineRule="auto"/>
        <w:rPr>
          <w:b/>
          <w:i/>
        </w:rPr>
      </w:pPr>
      <w:r w:rsidRPr="00B20DAB">
        <w:rPr>
          <w:b/>
          <w:i/>
        </w:rPr>
        <w:t xml:space="preserve">Tabel </w:t>
      </w:r>
      <w:r w:rsidR="0059296D" w:rsidRPr="00B20DAB">
        <w:rPr>
          <w:b/>
          <w:i/>
        </w:rPr>
        <w:t>9</w:t>
      </w:r>
      <w:r w:rsidRPr="00B20DAB">
        <w:rPr>
          <w:b/>
          <w:i/>
        </w:rPr>
        <w:t>.2. Faste læger på plejecentre og botilbud (fortsat)</w:t>
      </w:r>
    </w:p>
    <w:p w14:paraId="53C3C149" w14:textId="078A75B1" w:rsidR="00F46BD9" w:rsidRPr="00B20DAB" w:rsidRDefault="00F46BD9" w:rsidP="00A14103">
      <w:pPr>
        <w:pStyle w:val="Listeafsnit"/>
        <w:numPr>
          <w:ilvl w:val="0"/>
          <w:numId w:val="24"/>
        </w:numPr>
        <w:spacing w:line="276" w:lineRule="auto"/>
      </w:pPr>
      <w:r w:rsidRPr="00B20DAB">
        <w:t>Kolonne 1-</w:t>
      </w:r>
      <w:r w:rsidR="0059296D" w:rsidRPr="00B20DAB">
        <w:t>8</w:t>
      </w:r>
      <w:r w:rsidRPr="00B20DAB">
        <w:t xml:space="preserve">: Angiver hvor langt kommunen er kommet med at få tilknyttet faste læger til længerevarende botilbud efter serviceloven § 108 for borgere med psykiske lidelser (1) Kommunen </w:t>
      </w:r>
      <w:r w:rsidR="0059296D" w:rsidRPr="00B20DAB">
        <w:t xml:space="preserve">har ikke § 108 tilbud. 2) Kommunen </w:t>
      </w:r>
      <w:r w:rsidRPr="00B20DAB">
        <w:t>er ikke startet.</w:t>
      </w:r>
      <w:r w:rsidR="0059296D" w:rsidRPr="00B20DAB">
        <w:t>3</w:t>
      </w:r>
      <w:r w:rsidRPr="00B20DAB">
        <w:t xml:space="preserve">) Kommunen har valgt at implementere andre modeller, som sikrer lægefaglig rådgivning af kommunens personale </w:t>
      </w:r>
      <w:r w:rsidR="0059296D" w:rsidRPr="00B20DAB">
        <w:t>4</w:t>
      </w:r>
      <w:r w:rsidRPr="00B20DAB">
        <w:t xml:space="preserve">) Kommunen er i dialog med lægerne i det kommunallægelige udvalg (KLU) om at matche læger og </w:t>
      </w:r>
      <w:r w:rsidR="0059296D" w:rsidRPr="00B20DAB">
        <w:t>botilbud</w:t>
      </w:r>
      <w:r w:rsidRPr="00B20DAB">
        <w:t xml:space="preserve"> </w:t>
      </w:r>
      <w:r w:rsidR="0059296D" w:rsidRPr="00B20DAB">
        <w:t>5</w:t>
      </w:r>
      <w:r w:rsidRPr="00B20DAB">
        <w:t xml:space="preserve">) Kommunen er i gang og har tilknyttet læger på op til 50 pct. af </w:t>
      </w:r>
      <w:r w:rsidR="0059296D" w:rsidRPr="00B20DAB">
        <w:t>kommunens botilbud</w:t>
      </w:r>
      <w:r w:rsidRPr="00B20DAB">
        <w:t xml:space="preserve"> </w:t>
      </w:r>
      <w:r w:rsidR="00583340" w:rsidRPr="00B20DAB">
        <w:t>6</w:t>
      </w:r>
      <w:r w:rsidRPr="00B20DAB">
        <w:t xml:space="preserve">) Kommunen er delvist i mål og har tilknyttet læger til mere end 50 pct. af kommunens </w:t>
      </w:r>
      <w:r w:rsidR="0059296D" w:rsidRPr="00B20DAB">
        <w:t xml:space="preserve">botilbud </w:t>
      </w:r>
      <w:r w:rsidR="00583340" w:rsidRPr="00B20DAB">
        <w:t>7</w:t>
      </w:r>
      <w:r w:rsidRPr="00B20DAB">
        <w:t xml:space="preserve">) Ordningen om faste læger på plejecentre er fuldt implementeret på </w:t>
      </w:r>
      <w:r w:rsidR="0059296D" w:rsidRPr="00B20DAB">
        <w:t>botilbud</w:t>
      </w:r>
      <w:r w:rsidRPr="00B20DAB">
        <w:t xml:space="preserve">. </w:t>
      </w:r>
      <w:r w:rsidR="00583340" w:rsidRPr="00B20DAB">
        <w:t>8</w:t>
      </w:r>
      <w:r w:rsidRPr="00B20DAB">
        <w:t xml:space="preserve">) Det har ikke være muligt at indgå aftaler med de praktiserende læger. </w:t>
      </w:r>
    </w:p>
    <w:p w14:paraId="18943199" w14:textId="77777777" w:rsidR="00B20DAB" w:rsidRDefault="00B20DAB" w:rsidP="00A14103">
      <w:pPr>
        <w:spacing w:line="276" w:lineRule="auto"/>
        <w:rPr>
          <w:b/>
          <w:i/>
        </w:rPr>
      </w:pPr>
    </w:p>
    <w:p w14:paraId="17DAEF74" w14:textId="083F69A4" w:rsidR="00F46BD9" w:rsidRPr="00B20DAB" w:rsidRDefault="00F46BD9" w:rsidP="00A14103">
      <w:pPr>
        <w:spacing w:line="276" w:lineRule="auto"/>
        <w:rPr>
          <w:b/>
          <w:i/>
        </w:rPr>
      </w:pPr>
      <w:r w:rsidRPr="00B20DAB">
        <w:rPr>
          <w:b/>
          <w:i/>
        </w:rPr>
        <w:t xml:space="preserve">Tabel </w:t>
      </w:r>
      <w:r w:rsidR="00583340" w:rsidRPr="00B20DAB">
        <w:rPr>
          <w:b/>
          <w:i/>
        </w:rPr>
        <w:t>10</w:t>
      </w:r>
      <w:r w:rsidRPr="00B20DAB">
        <w:rPr>
          <w:b/>
          <w:i/>
        </w:rPr>
        <w:t xml:space="preserve">.1. Sundhedshuse </w:t>
      </w:r>
    </w:p>
    <w:p w14:paraId="4520F820" w14:textId="180EF63E" w:rsidR="00F46BD9" w:rsidRPr="00B20DAB" w:rsidRDefault="00F46BD9" w:rsidP="00A14103">
      <w:pPr>
        <w:pStyle w:val="Listeafsnit"/>
        <w:numPr>
          <w:ilvl w:val="0"/>
          <w:numId w:val="25"/>
        </w:numPr>
        <w:spacing w:line="276" w:lineRule="auto"/>
      </w:pPr>
      <w:r w:rsidRPr="00B20DAB">
        <w:t>Kolonne 1</w:t>
      </w:r>
      <w:r w:rsidR="00583340" w:rsidRPr="00B20DAB">
        <w:t>-</w:t>
      </w:r>
      <w:r w:rsidR="00F14D58">
        <w:t>4</w:t>
      </w:r>
      <w:r w:rsidRPr="00B20DAB">
        <w:t>: Angiver om kommunen har etableret et sundhedscenter/sundhedshus</w:t>
      </w:r>
      <w:r w:rsidR="000C20EA">
        <w:t xml:space="preserve"> (fysisk eller digitalt)</w:t>
      </w:r>
    </w:p>
    <w:p w14:paraId="1CDBCC4D" w14:textId="55643333" w:rsidR="00F46BD9" w:rsidRPr="00B20DAB" w:rsidRDefault="00F46BD9" w:rsidP="00A14103">
      <w:pPr>
        <w:pStyle w:val="Listeafsnit"/>
        <w:numPr>
          <w:ilvl w:val="0"/>
          <w:numId w:val="25"/>
        </w:numPr>
        <w:spacing w:line="276" w:lineRule="auto"/>
      </w:pPr>
      <w:r w:rsidRPr="00B20DAB">
        <w:t xml:space="preserve">Kolonne </w:t>
      </w:r>
      <w:r w:rsidR="0037519F">
        <w:t>5</w:t>
      </w:r>
      <w:r w:rsidR="00583340" w:rsidRPr="00B20DAB">
        <w:t>-</w:t>
      </w:r>
      <w:r w:rsidR="0037519F">
        <w:t>9</w:t>
      </w:r>
      <w:r w:rsidRPr="00B20DAB">
        <w:t xml:space="preserve">: Angiver </w:t>
      </w:r>
      <w:r w:rsidR="00583340" w:rsidRPr="00B20DAB">
        <w:t>hvilke tilbud og funktioner sundhedscentret/-huset indeholder</w:t>
      </w:r>
      <w:r w:rsidR="0037519F">
        <w:t xml:space="preserve"> (pct. beregnet af antal kommuner med et sundhedscenter/sundhedshus)</w:t>
      </w:r>
    </w:p>
    <w:p w14:paraId="3739764C" w14:textId="77777777" w:rsidR="00F46BD9" w:rsidRPr="00B20DAB" w:rsidRDefault="00F46BD9" w:rsidP="00A14103">
      <w:pPr>
        <w:spacing w:line="276" w:lineRule="auto"/>
      </w:pPr>
    </w:p>
    <w:p w14:paraId="7F9F135B" w14:textId="77777777" w:rsidR="00B657B3" w:rsidRDefault="00B657B3">
      <w:pPr>
        <w:spacing w:after="200" w:line="0" w:lineRule="auto"/>
        <w:rPr>
          <w:b/>
          <w:i/>
        </w:rPr>
      </w:pPr>
      <w:r>
        <w:rPr>
          <w:b/>
          <w:i/>
        </w:rPr>
        <w:br w:type="page"/>
      </w:r>
    </w:p>
    <w:p w14:paraId="327C10A9" w14:textId="650EB0BC" w:rsidR="00F46BD9" w:rsidRPr="00B20DAB" w:rsidRDefault="00F46BD9" w:rsidP="00A14103">
      <w:pPr>
        <w:spacing w:line="276" w:lineRule="auto"/>
        <w:rPr>
          <w:b/>
          <w:i/>
        </w:rPr>
      </w:pPr>
      <w:r w:rsidRPr="00B20DAB">
        <w:rPr>
          <w:b/>
          <w:i/>
        </w:rPr>
        <w:lastRenderedPageBreak/>
        <w:t>Tabel 1</w:t>
      </w:r>
      <w:r w:rsidR="00583340" w:rsidRPr="00B20DAB">
        <w:rPr>
          <w:b/>
          <w:i/>
        </w:rPr>
        <w:t>1</w:t>
      </w:r>
      <w:r w:rsidRPr="00B20DAB">
        <w:rPr>
          <w:b/>
          <w:i/>
        </w:rPr>
        <w:t xml:space="preserve">.1. Opgaver fra sygehus </w:t>
      </w:r>
    </w:p>
    <w:p w14:paraId="5C97EF12" w14:textId="000D0DD6" w:rsidR="00F46BD9" w:rsidRPr="00B20DAB" w:rsidRDefault="00F46BD9" w:rsidP="00A14103">
      <w:pPr>
        <w:pStyle w:val="Listeafsnit"/>
        <w:numPr>
          <w:ilvl w:val="0"/>
          <w:numId w:val="26"/>
        </w:numPr>
        <w:spacing w:line="276" w:lineRule="auto"/>
      </w:pPr>
      <w:r w:rsidRPr="00B20DAB">
        <w:t>Kolonne 1</w:t>
      </w:r>
      <w:r w:rsidR="00583340" w:rsidRPr="00B20DAB">
        <w:t>-2</w:t>
      </w:r>
      <w:r w:rsidRPr="00B20DAB">
        <w:t>: Angiver om kommunens akutfunktion, eller den almindelige hjemmesygepleje i øvrigt, varetager særlige behandlingsopgaver, der tidligere lå i sygehusregi</w:t>
      </w:r>
      <w:r w:rsidR="0037519F">
        <w:t>.</w:t>
      </w:r>
    </w:p>
    <w:p w14:paraId="4BBB70E9" w14:textId="66CF0D1E" w:rsidR="00F46BD9" w:rsidRPr="00B20DAB" w:rsidRDefault="00F46BD9" w:rsidP="00A14103">
      <w:pPr>
        <w:pStyle w:val="Listeafsnit"/>
        <w:numPr>
          <w:ilvl w:val="0"/>
          <w:numId w:val="20"/>
        </w:numPr>
        <w:spacing w:line="276" w:lineRule="auto"/>
      </w:pPr>
      <w:r w:rsidRPr="00B20DAB">
        <w:t xml:space="preserve">Kolonne </w:t>
      </w:r>
      <w:r w:rsidR="00583340" w:rsidRPr="00B20DAB">
        <w:t>3</w:t>
      </w:r>
      <w:r w:rsidRPr="00B20DAB">
        <w:t>-</w:t>
      </w:r>
      <w:r w:rsidR="00583340" w:rsidRPr="00B20DAB">
        <w:t>7</w:t>
      </w:r>
      <w:r w:rsidRPr="00B20DAB">
        <w:t xml:space="preserve">: Angiver </w:t>
      </w:r>
      <w:r w:rsidR="00583340" w:rsidRPr="00B20DAB">
        <w:t xml:space="preserve">om kommunen har oplevet et øget pres fra sygehuset for at påtage sig nye behandlingsopgaver og/eller øge volumen i kendte opgaver. </w:t>
      </w:r>
    </w:p>
    <w:p w14:paraId="579A7624" w14:textId="5AF9B2DD" w:rsidR="00583340" w:rsidRPr="00B20DAB" w:rsidRDefault="00583340" w:rsidP="00A14103">
      <w:pPr>
        <w:pStyle w:val="Listeafsnit"/>
        <w:numPr>
          <w:ilvl w:val="0"/>
          <w:numId w:val="0"/>
        </w:numPr>
        <w:spacing w:line="276" w:lineRule="auto"/>
        <w:ind w:left="227"/>
        <w:rPr>
          <w:i/>
        </w:rPr>
      </w:pPr>
    </w:p>
    <w:p w14:paraId="175696F1" w14:textId="144C816B" w:rsidR="00583340" w:rsidRPr="00B20DAB" w:rsidRDefault="00583340" w:rsidP="00A14103">
      <w:pPr>
        <w:spacing w:line="276" w:lineRule="auto"/>
        <w:rPr>
          <w:b/>
          <w:i/>
        </w:rPr>
      </w:pPr>
      <w:r w:rsidRPr="00B20DAB">
        <w:rPr>
          <w:b/>
          <w:i/>
        </w:rPr>
        <w:t>Tabel 11.2. Opgaver fra sygehus (fortsat)</w:t>
      </w:r>
    </w:p>
    <w:p w14:paraId="318637D6" w14:textId="223092E5" w:rsidR="00583340" w:rsidRDefault="00583340" w:rsidP="00A14103">
      <w:pPr>
        <w:pStyle w:val="Listeafsnit"/>
        <w:numPr>
          <w:ilvl w:val="0"/>
          <w:numId w:val="20"/>
        </w:numPr>
        <w:spacing w:line="276" w:lineRule="auto"/>
      </w:pPr>
      <w:r w:rsidRPr="00B20DAB">
        <w:t xml:space="preserve">Kolonne 1-6: Angiver hvilke behandlingsopgaver kommunen varetager </w:t>
      </w:r>
      <w:r w:rsidR="0037519F">
        <w:t>(</w:t>
      </w:r>
      <w:r w:rsidRPr="00B20DAB">
        <w:t>1) hjemmedialyse, 2) kemoterapi, 3) blodtransfusioner, 4) intravenøs medicinsk behandling, 5) parenteral ernæring og 6) andre)</w:t>
      </w:r>
      <w:r w:rsidR="0037519F">
        <w:t xml:space="preserve"> </w:t>
      </w:r>
      <w:r w:rsidR="0037519F" w:rsidRPr="00B20DAB">
        <w:t>(</w:t>
      </w:r>
      <w:r w:rsidR="0037519F">
        <w:t xml:space="preserve">pct. beregnet af antal </w:t>
      </w:r>
      <w:r w:rsidR="0037519F" w:rsidRPr="00B20DAB">
        <w:t>kommuner der varetager behandlingsopgaver der tidligere lå i sygehusregi</w:t>
      </w:r>
      <w:r w:rsidR="0037519F">
        <w:t>,</w:t>
      </w:r>
      <w:r w:rsidR="0037519F" w:rsidRPr="00B20DAB">
        <w:t xml:space="preserve"> jf. foregående tabel</w:t>
      </w:r>
      <w:r w:rsidR="0037519F">
        <w:t xml:space="preserve"> kolonne 1-2</w:t>
      </w:r>
      <w:r w:rsidR="0037519F" w:rsidRPr="00B20DAB">
        <w:t>)</w:t>
      </w:r>
    </w:p>
    <w:p w14:paraId="7C18D772" w14:textId="4D9747D8" w:rsidR="00F46BD9" w:rsidRPr="00596FA3" w:rsidRDefault="00627BE0" w:rsidP="00A14103">
      <w:pPr>
        <w:pStyle w:val="Listeafsnit"/>
        <w:numPr>
          <w:ilvl w:val="0"/>
          <w:numId w:val="20"/>
        </w:numPr>
        <w:spacing w:line="276" w:lineRule="auto"/>
      </w:pPr>
      <w:r w:rsidRPr="00596FA3">
        <w:t xml:space="preserve">Kolonne 7-12: </w:t>
      </w:r>
      <w:r w:rsidR="00183363" w:rsidRPr="00596FA3">
        <w:t xml:space="preserve">Angiver </w:t>
      </w:r>
      <w:r w:rsidR="00596FA3" w:rsidRPr="00596FA3">
        <w:t xml:space="preserve">inden for hvilke særlige områder, </w:t>
      </w:r>
      <w:r w:rsidR="00DF5CFD" w:rsidRPr="00596FA3">
        <w:t xml:space="preserve">kommunen </w:t>
      </w:r>
      <w:r w:rsidR="00596FA3" w:rsidRPr="00596FA3">
        <w:t xml:space="preserve">har </w:t>
      </w:r>
      <w:r w:rsidR="00DF5CFD" w:rsidRPr="00596FA3">
        <w:t>indgået aftale med sygehuset om konkrete opgaveoverdragelser</w:t>
      </w:r>
      <w:r w:rsidR="00596FA3" w:rsidRPr="00596FA3">
        <w:t xml:space="preserve"> (1) hjemmedialyse, 2) kemoterapi, 3) blodtransfusioner, 4) intravenøs medicinsk behandling, 5) parenteral ernæring og 6) andre) (pct. beregnet af antal kommuner der varetager behandlingsopgaver der tidligere lå i sygehusregi, jf. foregående tabel kolonne 1-2) </w:t>
      </w:r>
    </w:p>
    <w:p w14:paraId="5C13365B" w14:textId="77777777" w:rsidR="00F46BD9" w:rsidRDefault="00F46BD9" w:rsidP="00A14103">
      <w:pPr>
        <w:spacing w:line="276" w:lineRule="auto"/>
      </w:pPr>
    </w:p>
    <w:bookmarkEnd w:id="1"/>
    <w:p w14:paraId="51986DF1" w14:textId="77777777" w:rsidR="0044654E" w:rsidRDefault="0044654E" w:rsidP="00A14103">
      <w:pPr>
        <w:spacing w:line="276" w:lineRule="auto"/>
      </w:pPr>
    </w:p>
    <w:sectPr w:rsidR="0044654E">
      <w:headerReference w:type="default" r:id="rId13"/>
      <w:footerReference w:type="default" r:id="rId14"/>
      <w:headerReference w:type="first" r:id="rId15"/>
      <w:pgSz w:w="11906" w:h="16838" w:code="9"/>
      <w:pgMar w:top="2495" w:right="3856" w:bottom="1531" w:left="1247" w:header="68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86DF9" w14:textId="77777777" w:rsidR="00171D50" w:rsidRDefault="00171D50">
      <w:pPr>
        <w:spacing w:line="240" w:lineRule="auto"/>
      </w:pPr>
      <w:r>
        <w:separator/>
      </w:r>
    </w:p>
  </w:endnote>
  <w:endnote w:type="continuationSeparator" w:id="0">
    <w:p w14:paraId="51986DFB" w14:textId="77777777" w:rsidR="00171D50" w:rsidRDefault="00171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6DF3" w14:textId="77777777" w:rsidR="00171D50" w:rsidRDefault="00171D50">
    <w:pPr>
      <w:pStyle w:val="Sidefod"/>
      <w:tabs>
        <w:tab w:val="clear" w:pos="4819"/>
        <w:tab w:val="clear" w:pos="9638"/>
        <w:tab w:val="center" w:pos="3686"/>
        <w:tab w:val="lef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86DF5" w14:textId="77777777" w:rsidR="00171D50" w:rsidRDefault="00171D50">
      <w:pPr>
        <w:spacing w:line="240" w:lineRule="auto"/>
      </w:pPr>
      <w:r>
        <w:separator/>
      </w:r>
    </w:p>
  </w:footnote>
  <w:footnote w:type="continuationSeparator" w:id="0">
    <w:p w14:paraId="51986DF7" w14:textId="77777777" w:rsidR="00171D50" w:rsidRDefault="00171D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6DF2" w14:textId="60BDE755" w:rsidR="00171D50" w:rsidRDefault="00171D50">
    <w:pPr>
      <w:pStyle w:val="Sidehoved"/>
    </w:pPr>
    <w:r>
      <w:rPr>
        <w:noProof/>
        <w:lang w:eastAsia="da-DK"/>
      </w:rPr>
      <w:drawing>
        <wp:anchor distT="0" distB="0" distL="114300" distR="114300" simplePos="0" relativeHeight="251658240" behindDoc="0" locked="0" layoutInCell="0" allowOverlap="1" wp14:anchorId="51986DF5" wp14:editId="51986DF6">
          <wp:simplePos x="0" y="0"/>
          <wp:positionH relativeFrom="page">
            <wp:posOffset>648970</wp:posOffset>
          </wp:positionH>
          <wp:positionV relativeFrom="page">
            <wp:posOffset>434340</wp:posOffset>
          </wp:positionV>
          <wp:extent cx="889635" cy="539750"/>
          <wp:effectExtent l="0" t="0" r="5715" b="0"/>
          <wp:wrapNone/>
          <wp:docPr id="5"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403758461"/>
        <w:placeholder>
          <w:docPart w:val="209F642E7A614A85B894674964FF546C"/>
        </w:placeholder>
      </w:sdtPr>
      <w:sdtEndPr/>
      <w:sdtContent>
        <w:r>
          <w:t>NOTAT</w:t>
        </w:r>
      </w:sdtContent>
    </w:sdt>
    <w:r w:rsidR="006A0AE6">
      <w:rPr>
        <w:noProof/>
        <w:lang w:eastAsia="da-DK"/>
      </w:rPr>
      <w:pict w14:anchorId="51986DF7">
        <v:shapetype id="_x0000_t202" coordsize="21600,21600" o:spt="202" path="m,l,21600r21600,l21600,xe">
          <v:stroke joinstyle="miter"/>
          <v:path gradientshapeok="t" o:connecttype="rect"/>
        </v:shapetype>
        <v:shape id="Kolofon" o:spid="_x0000_s2049" type="#_x0000_t202" style="position:absolute;left:0;text-align:left;margin-left:487.6pt;margin-top:124.75pt;width:85.05pt;height:340.15pt;z-index:-25165721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o:allowincell="f" filled="f" stroked="f" strokeweight=".5pt">
          <v:textbox inset="0,0,0,0">
            <w:txbxContent>
              <w:p w14:paraId="51986DFB" w14:textId="5392F283" w:rsidR="00171D50" w:rsidRDefault="006A0AE6" w:rsidP="0044654E">
                <w:pPr>
                  <w:pStyle w:val="Kolofon"/>
                </w:pPr>
                <w:sdt>
                  <w:sdtPr>
                    <w:tag w:val="ccDatoPrefiks"/>
                    <w:id w:val="1956763003"/>
                  </w:sdtPr>
                  <w:sdtEndPr/>
                  <w:sdtContent>
                    <w:r w:rsidR="00171D50">
                      <w:t xml:space="preserve">Dato: </w:t>
                    </w:r>
                  </w:sdtContent>
                </w:sdt>
                <w:sdt>
                  <w:sdtPr>
                    <w:tag w:val="Udgivelsesdato"/>
                    <w:id w:val="1635740652"/>
                    <w:dataBinding w:prefixMappings="xmlns:ns0='opt'" w:xpath="/ns0:root[1]/ns0:dato[1]" w:storeItemID="{86CC33FB-F953-476E-9C8E-D99B184954BC}"/>
                    <w:date w:fullDate="2020-03-02T00:00:00Z">
                      <w:dateFormat w:val="d. MMMM yyyy"/>
                      <w:lid w:val="da-DK"/>
                      <w:storeMappedDataAs w:val="dateTime"/>
                      <w:calendar w:val="gregorian"/>
                    </w:date>
                  </w:sdtPr>
                  <w:sdtEndPr/>
                  <w:sdtContent>
                    <w:r w:rsidR="00B657B3">
                      <w:t>2. marts 2020</w:t>
                    </w:r>
                  </w:sdtContent>
                </w:sdt>
              </w:p>
              <w:sdt>
                <w:sdtPr>
                  <w:tag w:val="ccKolofonTitel"/>
                  <w:id w:val="1259665195"/>
                  <w:placeholder>
                    <w:docPart w:val="65030D3B04D04B89A646FF8BD34761CE"/>
                  </w:placeholder>
                  <w:dataBinding w:prefixMappings="xmlns:ns0='opt'" w:xpath="/ns0:root[1]/ns0:titel[1]" w:storeItemID="{86CC33FB-F953-476E-9C8E-D99B184954BC}"/>
                  <w:text w:multiLine="1"/>
                </w:sdtPr>
                <w:sdtEndPr/>
                <w:sdtContent>
                  <w:p w14:paraId="51986DFC" w14:textId="39FF5F4F" w:rsidR="00171D50" w:rsidRDefault="00171D50" w:rsidP="0044654E">
                    <w:pPr>
                      <w:pStyle w:val="Kolofon"/>
                    </w:pPr>
                    <w:r>
                      <w:t>‌</w:t>
                    </w:r>
                  </w:p>
                </w:sdtContent>
              </w:sdt>
              <w:p w14:paraId="51986DFD" w14:textId="2D28534F" w:rsidR="00171D50" w:rsidRDefault="006A0AE6" w:rsidP="0044654E">
                <w:pPr>
                  <w:pStyle w:val="Kolofon"/>
                </w:pPr>
                <w:sdt>
                  <w:sdtPr>
                    <w:tag w:val="ccSagsIdPrefiks"/>
                    <w:id w:val="211771086"/>
                  </w:sdtPr>
                  <w:sdtEndPr/>
                  <w:sdtContent>
                    <w:r w:rsidR="00171D50">
                      <w:t>Sags ID:</w:t>
                    </w:r>
                  </w:sdtContent>
                </w:sdt>
                <w:r w:rsidR="00171D50">
                  <w:tab/>
                </w:r>
                <w:sdt>
                  <w:sdtPr>
                    <w:alias w:val="Sags ID"/>
                    <w:tag w:val="CaseID"/>
                    <w:id w:val="2126254949"/>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C07503">
                      <w:t>SAG-2019-03733</w:t>
                    </w:r>
                  </w:sdtContent>
                </w:sdt>
              </w:p>
              <w:p w14:paraId="51986DFE" w14:textId="57A176D4" w:rsidR="00171D50" w:rsidRDefault="006A0AE6" w:rsidP="0044654E">
                <w:pPr>
                  <w:pStyle w:val="Kolofon"/>
                </w:pPr>
                <w:sdt>
                  <w:sdtPr>
                    <w:tag w:val="ccDocIdPrefiks"/>
                    <w:id w:val="2023685435"/>
                  </w:sdtPr>
                  <w:sdtEndPr/>
                  <w:sdtContent>
                    <w:r w:rsidR="00171D50">
                      <w:t>Dok. ID:</w:t>
                    </w:r>
                  </w:sdtContent>
                </w:sdt>
                <w:r w:rsidR="00171D50">
                  <w:tab/>
                </w:r>
                <w:sdt>
                  <w:sdtPr>
                    <w:alias w:val="Dok ID"/>
                    <w:tag w:val="DocID"/>
                    <w:id w:val="144625572"/>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C07503">
                      <w:t>2870230</w:t>
                    </w:r>
                  </w:sdtContent>
                </w:sdt>
              </w:p>
              <w:p w14:paraId="51986DFF" w14:textId="77777777" w:rsidR="00171D50" w:rsidRDefault="00171D50" w:rsidP="0044654E">
                <w:pPr>
                  <w:pStyle w:val="Kolofon"/>
                </w:pPr>
              </w:p>
              <w:p w14:paraId="51986E00" w14:textId="008B8D98" w:rsidR="00171D50" w:rsidRDefault="006A0AE6" w:rsidP="0044654E">
                <w:pPr>
                  <w:pStyle w:val="Kolofon"/>
                </w:pPr>
                <w:sdt>
                  <w:sdtPr>
                    <w:tag w:val="ccEmailPrefiks"/>
                    <w:id w:val="1237749796"/>
                  </w:sdtPr>
                  <w:sdtEndPr/>
                  <w:sdtContent>
                    <w:r w:rsidR="00171D50">
                      <w:t>E-mail:</w:t>
                    </w:r>
                  </w:sdtContent>
                </w:sdt>
                <w:r w:rsidR="00171D50">
                  <w:tab/>
                </w:r>
                <w:sdt>
                  <w:sdtPr>
                    <w:tag w:val="admail"/>
                    <w:id w:val="1341382200"/>
                    <w:dataBinding w:prefixMappings="xmlns:ns0='opt'" w:xpath="/ns0:root[1]/ns0:email[1]" w:storeItemID="{86CC33FB-F953-476E-9C8E-D99B184954BC}"/>
                    <w:text/>
                  </w:sdtPr>
                  <w:sdtEndPr/>
                  <w:sdtContent>
                    <w:r w:rsidR="00171D50">
                      <w:t>FRBE@kl.dk</w:t>
                    </w:r>
                  </w:sdtContent>
                </w:sdt>
              </w:p>
              <w:p w14:paraId="51986E01" w14:textId="3D29BFA9" w:rsidR="00171D50" w:rsidRDefault="006A0AE6" w:rsidP="0044654E">
                <w:pPr>
                  <w:pStyle w:val="Kolofon"/>
                </w:pPr>
                <w:sdt>
                  <w:sdtPr>
                    <w:tag w:val="ccDirekteTlfPrefiks"/>
                    <w:id w:val="334555513"/>
                  </w:sdtPr>
                  <w:sdtEndPr/>
                  <w:sdtContent>
                    <w:r w:rsidR="00171D50">
                      <w:t>Direkte:</w:t>
                    </w:r>
                  </w:sdtContent>
                </w:sdt>
                <w:r w:rsidR="00171D50">
                  <w:tab/>
                </w:r>
                <w:sdt>
                  <w:sdtPr>
                    <w:tag w:val="adtelephoneNumber"/>
                    <w:id w:val="1825862153"/>
                    <w:dataBinding w:prefixMappings="xmlns:ns0='opt'" w:xpath="/ns0:root[1]/ns0:direktetelefon[1]" w:storeItemID="{86CC33FB-F953-476E-9C8E-D99B184954BC}"/>
                    <w:text/>
                  </w:sdtPr>
                  <w:sdtEndPr/>
                  <w:sdtContent>
                    <w:r w:rsidR="00171D50">
                      <w:t>3370 3154</w:t>
                    </w:r>
                  </w:sdtContent>
                </w:sdt>
              </w:p>
              <w:p w14:paraId="51986E02" w14:textId="77777777" w:rsidR="00171D50" w:rsidRDefault="00171D50" w:rsidP="0044654E">
                <w:pPr>
                  <w:pStyle w:val="Kolofon"/>
                </w:pPr>
              </w:p>
              <w:sdt>
                <w:sdtPr>
                  <w:tag w:val="ccAdresse"/>
                  <w:id w:val="220021121"/>
                  <w:dataBinding w:prefixMappings="xmlns:ns0='opt'" w:xpath="/ns0:root[1]/ns0:adresse[1]" w:storeItemID="{86CC33FB-F953-476E-9C8E-D99B184954BC}"/>
                  <w:text w:multiLine="1"/>
                </w:sdtPr>
                <w:sdtEndPr/>
                <w:sdtContent>
                  <w:p w14:paraId="51986E03" w14:textId="007316F4" w:rsidR="00171D50" w:rsidRDefault="00171D50" w:rsidP="0044654E">
                    <w:pPr>
                      <w:pStyle w:val="Kolofon"/>
                    </w:pPr>
                    <w:r>
                      <w:t>Weidekampsgade 10</w:t>
                    </w:r>
                    <w:r>
                      <w:br/>
                      <w:t>Postboks 3370</w:t>
                    </w:r>
                    <w:r>
                      <w:br/>
                      <w:t>2300 København S</w:t>
                    </w:r>
                  </w:p>
                </w:sdtContent>
              </w:sdt>
              <w:p w14:paraId="51986E04" w14:textId="77777777" w:rsidR="00171D50" w:rsidRDefault="00171D50" w:rsidP="0044654E">
                <w:pPr>
                  <w:pStyle w:val="Kolofon"/>
                </w:pPr>
              </w:p>
              <w:sdt>
                <w:sdtPr>
                  <w:tag w:val="ccWebSite"/>
                  <w:id w:val="1728547792"/>
                  <w:dataBinding w:prefixMappings="xmlns:ns0='opt'" w:xpath="/ns0:root[1]/ns0:website[1]" w:storeItemID="{86CC33FB-F953-476E-9C8E-D99B184954BC}"/>
                  <w:text/>
                </w:sdtPr>
                <w:sdtEndPr/>
                <w:sdtContent>
                  <w:p w14:paraId="51986E05" w14:textId="533DAC56" w:rsidR="00171D50" w:rsidRDefault="00171D50" w:rsidP="0044654E">
                    <w:pPr>
                      <w:pStyle w:val="Kolofon"/>
                    </w:pPr>
                    <w:r>
                      <w:t>www.kl.dk</w:t>
                    </w:r>
                  </w:p>
                </w:sdtContent>
              </w:sdt>
              <w:p w14:paraId="51986E06" w14:textId="34340927" w:rsidR="00171D50" w:rsidRDefault="006A0AE6" w:rsidP="0044654E">
                <w:pPr>
                  <w:pStyle w:val="Kolofon"/>
                </w:pPr>
                <w:sdt>
                  <w:sdtPr>
                    <w:tag w:val="ccSidePrefiks"/>
                    <w:id w:val="929355142"/>
                  </w:sdtPr>
                  <w:sdtEndPr/>
                  <w:sdtContent>
                    <w:r w:rsidR="00171D50">
                      <w:t xml:space="preserve">Side </w:t>
                    </w:r>
                  </w:sdtContent>
                </w:sdt>
                <w:r w:rsidR="00171D50">
                  <w:fldChar w:fldCharType="begin"/>
                </w:r>
                <w:r w:rsidR="00171D50">
                  <w:instrText xml:space="preserve"> PAGE  </w:instrText>
                </w:r>
                <w:r w:rsidR="00171D50">
                  <w:fldChar w:fldCharType="separate"/>
                </w:r>
                <w:r w:rsidR="00D1684F">
                  <w:t>5</w:t>
                </w:r>
                <w:r w:rsidR="00171D50">
                  <w:fldChar w:fldCharType="end"/>
                </w:r>
                <w:sdt>
                  <w:sdtPr>
                    <w:tag w:val="ccSidePrefiks2"/>
                    <w:id w:val="1113401186"/>
                  </w:sdtPr>
                  <w:sdtEndPr/>
                  <w:sdtContent>
                    <w:r w:rsidR="00171D50">
                      <w:t xml:space="preserve"> af </w:t>
                    </w:r>
                  </w:sdtContent>
                </w:sdt>
                <w:r w:rsidR="00171D50">
                  <w:fldChar w:fldCharType="begin"/>
                </w:r>
                <w:r w:rsidR="00171D50">
                  <w:instrText xml:space="preserve"> NUMPAGES </w:instrText>
                </w:r>
                <w:r w:rsidR="00171D50">
                  <w:fldChar w:fldCharType="separate"/>
                </w:r>
                <w:r w:rsidR="00D1684F">
                  <w:t>5</w:t>
                </w:r>
                <w:r w:rsidR="00171D50">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6DF4" w14:textId="2A741231" w:rsidR="00171D50" w:rsidRDefault="00171D50">
    <w:pPr>
      <w:pStyle w:val="Sidehoved"/>
    </w:pPr>
    <w:r>
      <w:rPr>
        <w:noProof/>
        <w:lang w:eastAsia="da-DK"/>
      </w:rPr>
      <w:drawing>
        <wp:anchor distT="0" distB="0" distL="114300" distR="114300" simplePos="0" relativeHeight="251660288" behindDoc="0" locked="0" layoutInCell="0" allowOverlap="1" wp14:anchorId="51986DF8" wp14:editId="51986DF9">
          <wp:simplePos x="0" y="0"/>
          <wp:positionH relativeFrom="page">
            <wp:posOffset>648970</wp:posOffset>
          </wp:positionH>
          <wp:positionV relativeFrom="page">
            <wp:posOffset>434340</wp:posOffset>
          </wp:positionV>
          <wp:extent cx="889635" cy="539750"/>
          <wp:effectExtent l="0" t="0" r="5715" b="0"/>
          <wp:wrapNone/>
          <wp:docPr id="3"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1279784942"/>
        <w:placeholder>
          <w:docPart w:val="CEF75AA6FAC34F728117A8C602D39779"/>
        </w:placeholder>
      </w:sdtPr>
      <w:sdtEndPr/>
      <w:sdtContent>
        <w:r>
          <w:t>NOTAT</w:t>
        </w:r>
      </w:sdtContent>
    </w:sdt>
    <w:r w:rsidR="006A0AE6">
      <w:rPr>
        <w:noProof/>
        <w:lang w:eastAsia="da-DK"/>
      </w:rPr>
      <w:pict w14:anchorId="51986DFA">
        <v:shapetype id="_x0000_t202" coordsize="21600,21600" o:spt="202" path="m,l,21600r21600,l21600,xe">
          <v:stroke joinstyle="miter"/>
          <v:path gradientshapeok="t" o:connecttype="rect"/>
        </v:shapetype>
        <v:shape id="_x0000_s2050" type="#_x0000_t202" style="position:absolute;left:0;text-align:left;margin-left:487.6pt;margin-top:187.1pt;width:85.05pt;height:340.15pt;z-index:-25165516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o:allowincell="f" filled="f" stroked="f" strokeweight=".5pt">
          <v:textbox inset="0,0,0,0">
            <w:txbxContent>
              <w:p w14:paraId="51986E07" w14:textId="1B2FE84B" w:rsidR="00171D50" w:rsidRDefault="006A0AE6">
                <w:pPr>
                  <w:pStyle w:val="Kolofon"/>
                </w:pPr>
                <w:sdt>
                  <w:sdtPr>
                    <w:tag w:val="ccDatoPrefiks"/>
                    <w:id w:val="1994625397"/>
                  </w:sdtPr>
                  <w:sdtEndPr/>
                  <w:sdtContent>
                    <w:r w:rsidR="00171D50">
                      <w:t xml:space="preserve">Dato: </w:t>
                    </w:r>
                  </w:sdtContent>
                </w:sdt>
                <w:sdt>
                  <w:sdtPr>
                    <w:tag w:val="Udgivelsesdato"/>
                    <w:id w:val="1878448970"/>
                    <w:dataBinding w:prefixMappings="xmlns:ns0='opt'" w:xpath="/ns0:root[1]/ns0:dato[1]" w:storeItemID="{86CC33FB-F953-476E-9C8E-D99B184954BC}"/>
                    <w:date w:fullDate="2020-03-02T00:00:00Z">
                      <w:dateFormat w:val="d. MMMM yyyy"/>
                      <w:lid w:val="da-DK"/>
                      <w:storeMappedDataAs w:val="dateTime"/>
                      <w:calendar w:val="gregorian"/>
                    </w:date>
                  </w:sdtPr>
                  <w:sdtEndPr/>
                  <w:sdtContent>
                    <w:r w:rsidR="00B657B3">
                      <w:t>2. marts 2020</w:t>
                    </w:r>
                  </w:sdtContent>
                </w:sdt>
              </w:p>
              <w:sdt>
                <w:sdtPr>
                  <w:tag w:val="ccKolofonTitel"/>
                  <w:id w:val="881276001"/>
                  <w:dataBinding w:prefixMappings="xmlns:ns0='opt'" w:xpath="/ns0:root[1]/ns0:titel[1]" w:storeItemID="{86CC33FB-F953-476E-9C8E-D99B184954BC}"/>
                  <w:text w:multiLine="1"/>
                </w:sdtPr>
                <w:sdtEndPr/>
                <w:sdtContent>
                  <w:p w14:paraId="51986E08" w14:textId="6A3AE3E7" w:rsidR="00171D50" w:rsidRDefault="00171D50">
                    <w:pPr>
                      <w:pStyle w:val="Kolofon"/>
                    </w:pPr>
                    <w:r>
                      <w:t>‌</w:t>
                    </w:r>
                  </w:p>
                </w:sdtContent>
              </w:sdt>
              <w:p w14:paraId="51986E09" w14:textId="40BCE240" w:rsidR="00171D50" w:rsidRDefault="006A0AE6">
                <w:pPr>
                  <w:pStyle w:val="Kolofon"/>
                </w:pPr>
                <w:sdt>
                  <w:sdtPr>
                    <w:tag w:val="ccSagsIdPrefiks"/>
                    <w:id w:val="1615775973"/>
                  </w:sdtPr>
                  <w:sdtEndPr/>
                  <w:sdtContent>
                    <w:r w:rsidR="00171D50">
                      <w:t>Sags ID:</w:t>
                    </w:r>
                  </w:sdtContent>
                </w:sdt>
                <w:r w:rsidR="00171D50">
                  <w:tab/>
                </w:r>
                <w:sdt>
                  <w:sdtPr>
                    <w:alias w:val="Sags ID"/>
                    <w:tag w:val="CaseID"/>
                    <w:id w:val="521548740"/>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C07503">
                      <w:t>SAG-2019-03733</w:t>
                    </w:r>
                  </w:sdtContent>
                </w:sdt>
              </w:p>
              <w:p w14:paraId="51986E0A" w14:textId="27783B30" w:rsidR="00171D50" w:rsidRDefault="006A0AE6">
                <w:pPr>
                  <w:pStyle w:val="Kolofon"/>
                </w:pPr>
                <w:sdt>
                  <w:sdtPr>
                    <w:tag w:val="ccDocIdPrefiks"/>
                    <w:id w:val="1225533709"/>
                  </w:sdtPr>
                  <w:sdtEndPr/>
                  <w:sdtContent>
                    <w:r w:rsidR="00171D50">
                      <w:t>Dok. ID:</w:t>
                    </w:r>
                  </w:sdtContent>
                </w:sdt>
                <w:r w:rsidR="00171D50">
                  <w:tab/>
                </w:r>
                <w:sdt>
                  <w:sdtPr>
                    <w:alias w:val="Dok ID"/>
                    <w:tag w:val="DocID"/>
                    <w:id w:val="811804672"/>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C07503">
                      <w:t>2870230</w:t>
                    </w:r>
                  </w:sdtContent>
                </w:sdt>
              </w:p>
              <w:p w14:paraId="51986E0B" w14:textId="77777777" w:rsidR="00171D50" w:rsidRDefault="00171D50">
                <w:pPr>
                  <w:pStyle w:val="Kolofon"/>
                </w:pPr>
              </w:p>
              <w:p w14:paraId="51986E0C" w14:textId="733DEDCE" w:rsidR="00171D50" w:rsidRDefault="006A0AE6">
                <w:pPr>
                  <w:pStyle w:val="Kolofon"/>
                </w:pPr>
                <w:sdt>
                  <w:sdtPr>
                    <w:tag w:val="ccEmailPrefiks"/>
                    <w:id w:val="234832917"/>
                  </w:sdtPr>
                  <w:sdtEndPr/>
                  <w:sdtContent>
                    <w:r w:rsidR="00171D50">
                      <w:t>E-mail:</w:t>
                    </w:r>
                  </w:sdtContent>
                </w:sdt>
                <w:r w:rsidR="00171D50">
                  <w:tab/>
                </w:r>
                <w:sdt>
                  <w:sdtPr>
                    <w:tag w:val="admail"/>
                    <w:id w:val="1668823800"/>
                    <w:dataBinding w:prefixMappings="xmlns:ns0='opt'" w:xpath="/ns0:root[1]/ns0:email[1]" w:storeItemID="{86CC33FB-F953-476E-9C8E-D99B184954BC}"/>
                    <w:text/>
                  </w:sdtPr>
                  <w:sdtEndPr/>
                  <w:sdtContent>
                    <w:r w:rsidR="00171D50">
                      <w:t>FRBE@kl.dk</w:t>
                    </w:r>
                  </w:sdtContent>
                </w:sdt>
              </w:p>
              <w:p w14:paraId="51986E0D" w14:textId="43C745B6" w:rsidR="00171D50" w:rsidRDefault="006A0AE6">
                <w:pPr>
                  <w:pStyle w:val="Kolofon"/>
                </w:pPr>
                <w:sdt>
                  <w:sdtPr>
                    <w:tag w:val="ccDirekteTlfPrefiks"/>
                    <w:id w:val="1831219607"/>
                  </w:sdtPr>
                  <w:sdtEndPr/>
                  <w:sdtContent>
                    <w:r w:rsidR="00171D50">
                      <w:t>Direkte:</w:t>
                    </w:r>
                  </w:sdtContent>
                </w:sdt>
                <w:r w:rsidR="00171D50">
                  <w:tab/>
                </w:r>
                <w:sdt>
                  <w:sdtPr>
                    <w:tag w:val="adtelephoneNumber"/>
                    <w:id w:val="1176653369"/>
                    <w:dataBinding w:prefixMappings="xmlns:ns0='opt'" w:xpath="/ns0:root[1]/ns0:direktetelefon[1]" w:storeItemID="{86CC33FB-F953-476E-9C8E-D99B184954BC}"/>
                    <w:text/>
                  </w:sdtPr>
                  <w:sdtEndPr/>
                  <w:sdtContent>
                    <w:r w:rsidR="00171D50">
                      <w:t>3370 3154</w:t>
                    </w:r>
                  </w:sdtContent>
                </w:sdt>
              </w:p>
              <w:p w14:paraId="51986E0E" w14:textId="77777777" w:rsidR="00171D50" w:rsidRDefault="00171D50">
                <w:pPr>
                  <w:pStyle w:val="Kolofon"/>
                </w:pPr>
              </w:p>
              <w:sdt>
                <w:sdtPr>
                  <w:tag w:val="ccAdresse"/>
                  <w:id w:val="9143861"/>
                  <w:dataBinding w:prefixMappings="xmlns:ns0='opt'" w:xpath="/ns0:root[1]/ns0:adresse[1]" w:storeItemID="{86CC33FB-F953-476E-9C8E-D99B184954BC}"/>
                  <w:text w:multiLine="1"/>
                </w:sdtPr>
                <w:sdtEndPr/>
                <w:sdtContent>
                  <w:p w14:paraId="51986E0F" w14:textId="7A35AD6F" w:rsidR="00171D50" w:rsidRDefault="00171D50" w:rsidP="0044654E">
                    <w:pPr>
                      <w:pStyle w:val="Kolofon"/>
                    </w:pPr>
                    <w:r>
                      <w:t>Weidekampsgade 10</w:t>
                    </w:r>
                    <w:r>
                      <w:br/>
                      <w:t>Postboks 3370</w:t>
                    </w:r>
                    <w:r>
                      <w:br/>
                      <w:t>2300 København S</w:t>
                    </w:r>
                  </w:p>
                </w:sdtContent>
              </w:sdt>
              <w:p w14:paraId="51986E10" w14:textId="77777777" w:rsidR="00171D50" w:rsidRDefault="00171D50">
                <w:pPr>
                  <w:pStyle w:val="Kolofon"/>
                </w:pPr>
              </w:p>
              <w:sdt>
                <w:sdtPr>
                  <w:tag w:val="ccWebSite"/>
                  <w:id w:val="556113588"/>
                  <w:dataBinding w:prefixMappings="xmlns:ns0='opt'" w:xpath="/ns0:root[1]/ns0:website[1]" w:storeItemID="{86CC33FB-F953-476E-9C8E-D99B184954BC}"/>
                  <w:text/>
                </w:sdtPr>
                <w:sdtEndPr/>
                <w:sdtContent>
                  <w:p w14:paraId="51986E11" w14:textId="29C8608B" w:rsidR="00171D50" w:rsidRDefault="00171D50">
                    <w:pPr>
                      <w:pStyle w:val="Kolofon"/>
                    </w:pPr>
                    <w:r>
                      <w:t>www.kl.dk</w:t>
                    </w:r>
                  </w:p>
                </w:sdtContent>
              </w:sdt>
              <w:p w14:paraId="51986E12" w14:textId="2D261C1E" w:rsidR="00171D50" w:rsidRDefault="006A0AE6">
                <w:pPr>
                  <w:pStyle w:val="Kolofon"/>
                </w:pPr>
                <w:sdt>
                  <w:sdtPr>
                    <w:tag w:val="ccSidePrefiks"/>
                    <w:id w:val="196612236"/>
                  </w:sdtPr>
                  <w:sdtEndPr/>
                  <w:sdtContent>
                    <w:r w:rsidR="00171D50">
                      <w:t xml:space="preserve">Side </w:t>
                    </w:r>
                  </w:sdtContent>
                </w:sdt>
                <w:r w:rsidR="00171D50">
                  <w:fldChar w:fldCharType="begin"/>
                </w:r>
                <w:r w:rsidR="00171D50">
                  <w:instrText xml:space="preserve"> PAGE  </w:instrText>
                </w:r>
                <w:r w:rsidR="00171D50">
                  <w:fldChar w:fldCharType="separate"/>
                </w:r>
                <w:r w:rsidR="00D1684F">
                  <w:t>1</w:t>
                </w:r>
                <w:r w:rsidR="00171D50">
                  <w:fldChar w:fldCharType="end"/>
                </w:r>
                <w:sdt>
                  <w:sdtPr>
                    <w:tag w:val="ccSidePrefiks2"/>
                    <w:id w:val="1456137051"/>
                  </w:sdtPr>
                  <w:sdtEndPr/>
                  <w:sdtContent>
                    <w:r w:rsidR="00171D50">
                      <w:t xml:space="preserve"> af </w:t>
                    </w:r>
                  </w:sdtContent>
                </w:sdt>
                <w:r w:rsidR="00171D50">
                  <w:fldChar w:fldCharType="begin"/>
                </w:r>
                <w:r w:rsidR="00171D50">
                  <w:instrText xml:space="preserve"> NUMPAGES </w:instrText>
                </w:r>
                <w:r w:rsidR="00171D50">
                  <w:fldChar w:fldCharType="separate"/>
                </w:r>
                <w:r w:rsidR="00D1684F">
                  <w:t>5</w:t>
                </w:r>
                <w:r w:rsidR="00171D50">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9CCDE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BAB83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6FE89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300079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C9C84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690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A89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07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DA45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D1407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C45D0A"/>
    <w:multiLevelType w:val="hybridMultilevel"/>
    <w:tmpl w:val="24064BA6"/>
    <w:lvl w:ilvl="0" w:tplc="34200526">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832726"/>
    <w:multiLevelType w:val="hybridMultilevel"/>
    <w:tmpl w:val="2146EDA0"/>
    <w:lvl w:ilvl="0" w:tplc="72F8F928">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CDD5242"/>
    <w:multiLevelType w:val="hybridMultilevel"/>
    <w:tmpl w:val="DF602A36"/>
    <w:lvl w:ilvl="0" w:tplc="93524B34">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8B301C"/>
    <w:multiLevelType w:val="hybridMultilevel"/>
    <w:tmpl w:val="9B50ED86"/>
    <w:lvl w:ilvl="0" w:tplc="AFEC6BDC">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FB01C9"/>
    <w:multiLevelType w:val="hybridMultilevel"/>
    <w:tmpl w:val="5BC620F8"/>
    <w:lvl w:ilvl="0" w:tplc="1F82FF08">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CA72613"/>
    <w:multiLevelType w:val="hybridMultilevel"/>
    <w:tmpl w:val="9E744798"/>
    <w:lvl w:ilvl="0" w:tplc="C6C4D4DC">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8A11201"/>
    <w:multiLevelType w:val="hybridMultilevel"/>
    <w:tmpl w:val="BCC20B20"/>
    <w:lvl w:ilvl="0" w:tplc="527CF682">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8DA1B20"/>
    <w:multiLevelType w:val="hybridMultilevel"/>
    <w:tmpl w:val="8D5A2650"/>
    <w:lvl w:ilvl="0" w:tplc="72907316">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C4E224A"/>
    <w:multiLevelType w:val="hybridMultilevel"/>
    <w:tmpl w:val="53264820"/>
    <w:lvl w:ilvl="0" w:tplc="58948ECC">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280A8A"/>
    <w:multiLevelType w:val="hybridMultilevel"/>
    <w:tmpl w:val="F5CAE126"/>
    <w:lvl w:ilvl="0" w:tplc="9C5E53F6">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4DE04B2"/>
    <w:multiLevelType w:val="multilevel"/>
    <w:tmpl w:val="458A35EC"/>
    <w:lvl w:ilvl="0">
      <w:start w:val="1"/>
      <w:numFmt w:val="bullet"/>
      <w:pStyle w:val="Listeafsnit"/>
      <w:lvlText w:val="–"/>
      <w:lvlJc w:val="left"/>
      <w:pPr>
        <w:ind w:left="227" w:hanging="227"/>
      </w:pPr>
      <w:rPr>
        <w:rFonts w:ascii="Arial" w:hAnsi="Aria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D04968"/>
    <w:multiLevelType w:val="hybridMultilevel"/>
    <w:tmpl w:val="36EA009C"/>
    <w:lvl w:ilvl="0" w:tplc="78BC620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D47542"/>
    <w:multiLevelType w:val="hybridMultilevel"/>
    <w:tmpl w:val="6B8EA610"/>
    <w:lvl w:ilvl="0" w:tplc="07E063CA">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3CE7657"/>
    <w:multiLevelType w:val="hybridMultilevel"/>
    <w:tmpl w:val="6724410A"/>
    <w:lvl w:ilvl="0" w:tplc="DB781E40">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4884DF2"/>
    <w:multiLevelType w:val="hybridMultilevel"/>
    <w:tmpl w:val="F4B2F7FE"/>
    <w:lvl w:ilvl="0" w:tplc="686C63A4">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79D0492"/>
    <w:multiLevelType w:val="hybridMultilevel"/>
    <w:tmpl w:val="04A20884"/>
    <w:lvl w:ilvl="0" w:tplc="C07A8AD4">
      <w:start w:val="26"/>
      <w:numFmt w:val="bullet"/>
      <w:lvlText w:val="-"/>
      <w:lvlJc w:val="left"/>
      <w:pPr>
        <w:ind w:left="360" w:hanging="360"/>
      </w:pPr>
      <w:rPr>
        <w:rFonts w:ascii="Arial Unicode MS" w:hAnsi="Arial Unicode M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79337EEF"/>
    <w:multiLevelType w:val="hybridMultilevel"/>
    <w:tmpl w:val="BF4691E4"/>
    <w:lvl w:ilvl="0" w:tplc="27F2D1D8">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B682A42"/>
    <w:multiLevelType w:val="hybridMultilevel"/>
    <w:tmpl w:val="E10AFFB4"/>
    <w:lvl w:ilvl="0" w:tplc="34F2B4D6">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num>
  <w:num w:numId="13">
    <w:abstractNumId w:val="24"/>
  </w:num>
  <w:num w:numId="14">
    <w:abstractNumId w:val="22"/>
  </w:num>
  <w:num w:numId="15">
    <w:abstractNumId w:val="23"/>
  </w:num>
  <w:num w:numId="16">
    <w:abstractNumId w:val="18"/>
  </w:num>
  <w:num w:numId="17">
    <w:abstractNumId w:val="15"/>
  </w:num>
  <w:num w:numId="18">
    <w:abstractNumId w:val="26"/>
  </w:num>
  <w:num w:numId="19">
    <w:abstractNumId w:val="10"/>
  </w:num>
  <w:num w:numId="20">
    <w:abstractNumId w:val="11"/>
  </w:num>
  <w:num w:numId="21">
    <w:abstractNumId w:val="17"/>
  </w:num>
  <w:num w:numId="22">
    <w:abstractNumId w:val="14"/>
  </w:num>
  <w:num w:numId="23">
    <w:abstractNumId w:val="16"/>
  </w:num>
  <w:num w:numId="24">
    <w:abstractNumId w:val="19"/>
  </w:num>
  <w:num w:numId="25">
    <w:abstractNumId w:val="13"/>
  </w:num>
  <w:num w:numId="26">
    <w:abstractNumId w:val="27"/>
  </w:num>
  <w:num w:numId="27">
    <w:abstractNumId w:val="12"/>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TFilled" w:val=" "/>
  </w:docVars>
  <w:rsids>
    <w:rsidRoot w:val="00D10960"/>
    <w:rsid w:val="00015C65"/>
    <w:rsid w:val="000C20EA"/>
    <w:rsid w:val="000D0045"/>
    <w:rsid w:val="00171D50"/>
    <w:rsid w:val="00183363"/>
    <w:rsid w:val="001B16CC"/>
    <w:rsid w:val="00243AD9"/>
    <w:rsid w:val="0032786E"/>
    <w:rsid w:val="0037519F"/>
    <w:rsid w:val="00392880"/>
    <w:rsid w:val="003D512C"/>
    <w:rsid w:val="0044622B"/>
    <w:rsid w:val="0044654E"/>
    <w:rsid w:val="004536AD"/>
    <w:rsid w:val="004F37E6"/>
    <w:rsid w:val="00514C8A"/>
    <w:rsid w:val="00583340"/>
    <w:rsid w:val="0059296D"/>
    <w:rsid w:val="00596FA3"/>
    <w:rsid w:val="00627BE0"/>
    <w:rsid w:val="00681443"/>
    <w:rsid w:val="006A0AE6"/>
    <w:rsid w:val="0077310A"/>
    <w:rsid w:val="007910A3"/>
    <w:rsid w:val="0087538A"/>
    <w:rsid w:val="00880FE6"/>
    <w:rsid w:val="009A6D29"/>
    <w:rsid w:val="009D6383"/>
    <w:rsid w:val="00A01344"/>
    <w:rsid w:val="00A14103"/>
    <w:rsid w:val="00A47FDC"/>
    <w:rsid w:val="00A73BF4"/>
    <w:rsid w:val="00B20DAB"/>
    <w:rsid w:val="00B657B3"/>
    <w:rsid w:val="00BE4AB7"/>
    <w:rsid w:val="00C07503"/>
    <w:rsid w:val="00C105A2"/>
    <w:rsid w:val="00D10960"/>
    <w:rsid w:val="00D1684F"/>
    <w:rsid w:val="00D25EF3"/>
    <w:rsid w:val="00DF5CFD"/>
    <w:rsid w:val="00E20A2B"/>
    <w:rsid w:val="00F14D58"/>
    <w:rsid w:val="00F15F0B"/>
    <w:rsid w:val="00F46BD9"/>
    <w:rsid w:val="00F833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1986DED"/>
  <w15:docId w15:val="{5788EF0F-EF3C-456E-A0A9-F5445972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408B"/>
    <w:pPr>
      <w:spacing w:after="0" w:line="240" w:lineRule="atLeast"/>
    </w:pPr>
    <w:rPr>
      <w:sz w:val="20"/>
    </w:rPr>
  </w:style>
  <w:style w:type="paragraph" w:styleId="Overskrift1">
    <w:name w:val="heading 1"/>
    <w:basedOn w:val="Normal"/>
    <w:next w:val="Normal"/>
    <w:link w:val="Overskrift1Tegn"/>
    <w:uiPriority w:val="9"/>
    <w:qFormat/>
    <w:pPr>
      <w:keepNext/>
      <w:keepLines/>
      <w:spacing w:before="240" w:after="240" w:line="300" w:lineRule="atLeast"/>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pPr>
      <w:keepNext/>
      <w:keepLines/>
      <w:spacing w:line="260" w:lineRule="atLeast"/>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pPr>
      <w:keepNext/>
      <w:keepLines/>
      <w:outlineLvl w:val="2"/>
    </w:pPr>
    <w:rPr>
      <w:rFonts w:eastAsiaTheme="majorEastAsia" w:cstheme="majorBidi"/>
      <w:b/>
      <w:bCs/>
    </w:rPr>
  </w:style>
  <w:style w:type="paragraph" w:styleId="Overskrift4">
    <w:name w:val="heading 4"/>
    <w:basedOn w:val="Normal"/>
    <w:next w:val="Normal"/>
    <w:link w:val="Overskrift4Tegn"/>
    <w:uiPriority w:val="9"/>
    <w:unhideWhenUsed/>
    <w:qFormat/>
    <w:pPr>
      <w:keepNext/>
      <w:keepLines/>
      <w:outlineLvl w:val="3"/>
    </w:pPr>
    <w:rPr>
      <w:rFonts w:eastAsiaTheme="majorEastAsia" w:cstheme="majorBidi"/>
      <w:bCs/>
      <w:i/>
      <w:iCs/>
    </w:rPr>
  </w:style>
  <w:style w:type="paragraph" w:styleId="Overskrift5">
    <w:name w:val="heading 5"/>
    <w:basedOn w:val="Normal"/>
    <w:next w:val="Normal"/>
    <w:link w:val="Overskrift5Tegn"/>
    <w:uiPriority w:val="9"/>
    <w:unhideWhenUsed/>
    <w:pPr>
      <w:keepNext/>
      <w:keepLines/>
      <w:spacing w:before="240" w:after="60"/>
      <w:outlineLvl w:val="4"/>
    </w:pPr>
    <w:rPr>
      <w:rFonts w:eastAsiaTheme="majorEastAsia" w:cstheme="majorBidi"/>
      <w:b/>
      <w:i/>
      <w:sz w:val="26"/>
    </w:rPr>
  </w:style>
  <w:style w:type="paragraph" w:styleId="Overskrift6">
    <w:name w:val="heading 6"/>
    <w:basedOn w:val="Normal"/>
    <w:next w:val="Normal"/>
    <w:link w:val="Overskrift6Tegn"/>
    <w:uiPriority w:val="9"/>
    <w:unhideWhenUsed/>
    <w:pPr>
      <w:keepNext/>
      <w:keepLines/>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pPr>
      <w:keepNext/>
      <w:keepLines/>
      <w:spacing w:before="240" w:after="60"/>
      <w:outlineLvl w:val="6"/>
    </w:pPr>
    <w:rPr>
      <w:rFonts w:eastAsiaTheme="majorEastAsia" w:cstheme="majorBidi"/>
      <w:i/>
      <w:iCs/>
    </w:rPr>
  </w:style>
  <w:style w:type="paragraph" w:styleId="Overskrift8">
    <w:name w:val="heading 8"/>
    <w:basedOn w:val="Normal"/>
    <w:next w:val="Normal"/>
    <w:link w:val="Overskrift8Tegn"/>
    <w:uiPriority w:val="9"/>
    <w:unhideWhenUsed/>
    <w:pPr>
      <w:keepNext/>
      <w:keepLines/>
      <w:spacing w:before="200" w:after="60"/>
      <w:outlineLvl w:val="7"/>
    </w:pPr>
    <w:rPr>
      <w:rFonts w:eastAsiaTheme="majorEastAsia" w:cstheme="majorBidi"/>
      <w:i/>
      <w:szCs w:val="20"/>
    </w:rPr>
  </w:style>
  <w:style w:type="paragraph" w:styleId="Overskrift9">
    <w:name w:val="heading 9"/>
    <w:basedOn w:val="Normal"/>
    <w:next w:val="Normal"/>
    <w:link w:val="Overskrift9Tegn"/>
    <w:uiPriority w:val="9"/>
    <w:unhideWhenUsed/>
    <w:pPr>
      <w:keepNext/>
      <w:keepLines/>
      <w:spacing w:before="240" w:after="6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eastAsiaTheme="majorEastAsia" w:cstheme="majorBidi"/>
      <w:b/>
      <w:bCs/>
      <w:sz w:val="26"/>
      <w:szCs w:val="28"/>
    </w:rPr>
  </w:style>
  <w:style w:type="character" w:customStyle="1" w:styleId="Overskrift2Tegn">
    <w:name w:val="Overskrift 2 Tegn"/>
    <w:basedOn w:val="Standardskrifttypeiafsnit"/>
    <w:link w:val="Overskrift2"/>
    <w:uiPriority w:val="9"/>
    <w:rPr>
      <w:rFonts w:eastAsiaTheme="majorEastAsia" w:cstheme="majorBidi"/>
      <w:b/>
      <w:bCs/>
      <w:szCs w:val="26"/>
    </w:rPr>
  </w:style>
  <w:style w:type="character" w:customStyle="1" w:styleId="Overskrift3Tegn">
    <w:name w:val="Overskrift 3 Tegn"/>
    <w:basedOn w:val="Standardskrifttypeiafsnit"/>
    <w:link w:val="Overskrift3"/>
    <w:uiPriority w:val="9"/>
    <w:rPr>
      <w:rFonts w:eastAsiaTheme="majorEastAsia" w:cstheme="majorBidi"/>
      <w:b/>
      <w:bCs/>
      <w:sz w:val="20"/>
    </w:rPr>
  </w:style>
  <w:style w:type="character" w:customStyle="1" w:styleId="Overskrift4Tegn">
    <w:name w:val="Overskrift 4 Tegn"/>
    <w:basedOn w:val="Standardskrifttypeiafsnit"/>
    <w:link w:val="Overskrift4"/>
    <w:uiPriority w:val="9"/>
    <w:rPr>
      <w:rFonts w:eastAsiaTheme="majorEastAsia" w:cstheme="majorBidi"/>
      <w:bCs/>
      <w:i/>
      <w:iCs/>
      <w:sz w:val="20"/>
    </w:rPr>
  </w:style>
  <w:style w:type="character" w:customStyle="1" w:styleId="Overskrift5Tegn">
    <w:name w:val="Overskrift 5 Tegn"/>
    <w:basedOn w:val="Standardskrifttypeiafsnit"/>
    <w:link w:val="Overskrift5"/>
    <w:uiPriority w:val="9"/>
    <w:rPr>
      <w:rFonts w:eastAsiaTheme="majorEastAsia" w:cstheme="majorBidi"/>
      <w:b/>
      <w:i/>
      <w:sz w:val="26"/>
    </w:rPr>
  </w:style>
  <w:style w:type="character" w:customStyle="1" w:styleId="Overskrift6Tegn">
    <w:name w:val="Overskrift 6 Tegn"/>
    <w:basedOn w:val="Standardskrifttypeiafsnit"/>
    <w:link w:val="Overskrift6"/>
    <w:uiPriority w:val="9"/>
    <w:rPr>
      <w:rFonts w:eastAsiaTheme="majorEastAsia" w:cstheme="majorBidi"/>
      <w:b/>
      <w:iCs/>
      <w:sz w:val="20"/>
    </w:rPr>
  </w:style>
  <w:style w:type="character" w:customStyle="1" w:styleId="Overskrift7Tegn">
    <w:name w:val="Overskrift 7 Tegn"/>
    <w:basedOn w:val="Standardskrifttypeiafsnit"/>
    <w:link w:val="Overskrift7"/>
    <w:uiPriority w:val="9"/>
    <w:rPr>
      <w:rFonts w:eastAsiaTheme="majorEastAsia" w:cstheme="majorBidi"/>
      <w:i/>
      <w:iCs/>
      <w:sz w:val="20"/>
    </w:rPr>
  </w:style>
  <w:style w:type="character" w:customStyle="1" w:styleId="Overskrift8Tegn">
    <w:name w:val="Overskrift 8 Tegn"/>
    <w:basedOn w:val="Standardskrifttypeiafsnit"/>
    <w:link w:val="Overskrift8"/>
    <w:uiPriority w:val="9"/>
    <w:rPr>
      <w:rFonts w:eastAsiaTheme="majorEastAsia" w:cstheme="majorBidi"/>
      <w:i/>
      <w:sz w:val="20"/>
      <w:szCs w:val="20"/>
    </w:rPr>
  </w:style>
  <w:style w:type="character" w:customStyle="1" w:styleId="Overskrift9Tegn">
    <w:name w:val="Overskrift 9 Tegn"/>
    <w:basedOn w:val="Standardskrifttypeiafsnit"/>
    <w:link w:val="Overskrift9"/>
    <w:uiPriority w:val="9"/>
    <w:rPr>
      <w:rFonts w:eastAsiaTheme="majorEastAsia" w:cstheme="majorBidi"/>
      <w:iCs/>
      <w:sz w:val="20"/>
      <w:szCs w:val="20"/>
    </w:rPr>
  </w:style>
  <w:style w:type="paragraph" w:styleId="Titel">
    <w:name w:val="Title"/>
    <w:basedOn w:val="Normal"/>
    <w:next w:val="Normal"/>
    <w:link w:val="TitelTegn"/>
    <w:uiPriority w:val="10"/>
    <w:pPr>
      <w:spacing w:after="300"/>
      <w:contextualSpacing/>
    </w:pPr>
    <w:rPr>
      <w:rFonts w:asciiTheme="majorHAnsi" w:eastAsiaTheme="majorEastAsia" w:hAnsiTheme="majorHAnsi" w:cstheme="majorBidi"/>
      <w:b/>
      <w:color w:val="122343" w:themeColor="text2" w:themeShade="BF"/>
      <w:sz w:val="52"/>
      <w:szCs w:val="52"/>
    </w:rPr>
  </w:style>
  <w:style w:type="character" w:customStyle="1" w:styleId="TitelTegn">
    <w:name w:val="Titel Tegn"/>
    <w:basedOn w:val="Standardskrifttypeiafsnit"/>
    <w:link w:val="Titel"/>
    <w:uiPriority w:val="10"/>
    <w:rPr>
      <w:rFonts w:asciiTheme="majorHAnsi" w:eastAsiaTheme="majorEastAsia" w:hAnsiTheme="majorHAnsi" w:cstheme="majorBidi"/>
      <w:b/>
      <w:color w:val="122343" w:themeColor="text2" w:themeShade="BF"/>
      <w:sz w:val="52"/>
      <w:szCs w:val="52"/>
    </w:rPr>
  </w:style>
  <w:style w:type="character" w:styleId="Hyperlink">
    <w:name w:val="Hyperlink"/>
    <w:basedOn w:val="Standardskrifttypeiafsnit"/>
    <w:uiPriority w:val="99"/>
    <w:unhideWhenUsed/>
    <w:rPr>
      <w:color w:val="0097D7" w:themeColor="hyperlink"/>
      <w:u w:val="single"/>
    </w:rPr>
  </w:style>
  <w:style w:type="paragraph" w:customStyle="1" w:styleId="Kolofon">
    <w:name w:val="Kolofon"/>
    <w:basedOn w:val="Normal"/>
    <w:pPr>
      <w:tabs>
        <w:tab w:val="left" w:pos="567"/>
      </w:tabs>
      <w:spacing w:line="180" w:lineRule="atLeast"/>
    </w:pPr>
    <w:rPr>
      <w:rFonts w:ascii="Arial" w:hAnsi="Arial"/>
      <w:noProof/>
      <w:color w:val="666666"/>
      <w:sz w:val="14"/>
    </w:rPr>
  </w:style>
  <w:style w:type="paragraph" w:customStyle="1" w:styleId="KolofonFed">
    <w:name w:val="KolofonFed"/>
    <w:basedOn w:val="Kolofon"/>
    <w:rPr>
      <w:b/>
    </w:rPr>
  </w:style>
  <w:style w:type="paragraph" w:styleId="Sidehoved">
    <w:name w:val="header"/>
    <w:basedOn w:val="Normal"/>
    <w:link w:val="SidehovedTegn"/>
    <w:uiPriority w:val="99"/>
    <w:unhideWhenUsed/>
    <w:pPr>
      <w:tabs>
        <w:tab w:val="center" w:pos="4819"/>
        <w:tab w:val="right" w:pos="9638"/>
      </w:tabs>
      <w:spacing w:line="240" w:lineRule="auto"/>
      <w:ind w:left="1701"/>
    </w:pPr>
    <w:rPr>
      <w:b/>
    </w:rPr>
  </w:style>
  <w:style w:type="character" w:customStyle="1" w:styleId="SidehovedTegn">
    <w:name w:val="Sidehoved Tegn"/>
    <w:basedOn w:val="Standardskrifttypeiafsnit"/>
    <w:link w:val="Sidehoved"/>
    <w:uiPriority w:val="99"/>
    <w:rPr>
      <w:b/>
      <w:sz w:val="20"/>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sz w:val="20"/>
    </w:rPr>
  </w:style>
  <w:style w:type="character" w:styleId="Pladsholdertekst">
    <w:name w:val="Placeholder Text"/>
    <w:basedOn w:val="Standardskrifttypeiafsnit"/>
    <w:uiPriority w:val="99"/>
    <w:semiHidden/>
    <w:rPr>
      <w:color w:val="808080"/>
    </w:r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table" w:styleId="Tabel-Gitter">
    <w:name w:val="Table Grid"/>
    <w:basedOn w:val="Tabel-Normal"/>
    <w:uiPriority w:val="59"/>
    <w:pPr>
      <w:spacing w:after="0" w:line="230" w:lineRule="atLeas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Pr>
      <w:rFonts w:asciiTheme="majorHAnsi" w:eastAsiaTheme="majorEastAsia" w:hAnsiTheme="majorHAnsi" w:cstheme="majorBidi"/>
      <w:szCs w:val="20"/>
    </w:rPr>
  </w:style>
  <w:style w:type="paragraph" w:styleId="Almindeligtekst">
    <w:name w:val="Plain Text"/>
    <w:basedOn w:val="Normal"/>
    <w:link w:val="AlmindeligtekstTegn"/>
    <w:uiPriority w:val="99"/>
    <w:semiHidden/>
    <w:unhideWhenUsed/>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Pr>
      <w:rFonts w:ascii="Consolas" w:hAnsi="Consolas" w:cs="Consolas"/>
      <w:sz w:val="21"/>
      <w:szCs w:val="21"/>
    </w:rPr>
  </w:style>
  <w:style w:type="paragraph" w:styleId="Bibliografi">
    <w:name w:val="Bibliography"/>
    <w:basedOn w:val="Normal"/>
    <w:next w:val="Normal"/>
    <w:uiPriority w:val="37"/>
    <w:semiHidden/>
    <w:unhideWhenUsed/>
  </w:style>
  <w:style w:type="paragraph" w:styleId="Billedtekst">
    <w:name w:val="caption"/>
    <w:basedOn w:val="Normal"/>
    <w:next w:val="Normal"/>
    <w:uiPriority w:val="35"/>
    <w:semiHidden/>
    <w:unhideWhenUsed/>
    <w:qFormat/>
    <w:pPr>
      <w:spacing w:after="200"/>
    </w:pPr>
    <w:rPr>
      <w:b/>
      <w:bCs/>
      <w:color w:val="74AC3F" w:themeColor="accent1"/>
      <w:szCs w:val="18"/>
    </w:rPr>
  </w:style>
  <w:style w:type="paragraph" w:styleId="Bloktekst">
    <w:name w:val="Block Text"/>
    <w:basedOn w:val="Normal"/>
    <w:uiPriority w:val="99"/>
    <w:semiHidden/>
    <w:unhideWhenUsed/>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Brevhoved">
    <w:name w:val="Message Header"/>
    <w:basedOn w:val="Normal"/>
    <w:link w:val="BrevhovedTegn"/>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Pr>
      <w:rFonts w:asciiTheme="majorHAnsi" w:eastAsiaTheme="majorEastAsia" w:hAnsiTheme="majorHAnsi" w:cstheme="majorBidi"/>
      <w:sz w:val="20"/>
      <w:szCs w:val="24"/>
      <w:shd w:val="pct20" w:color="auto" w:fill="auto"/>
    </w:rPr>
  </w:style>
  <w:style w:type="paragraph" w:styleId="Brdtekst">
    <w:name w:val="Body Text"/>
    <w:basedOn w:val="Normal"/>
    <w:link w:val="BrdtekstTegn"/>
    <w:uiPriority w:val="99"/>
    <w:semiHidden/>
    <w:unhideWhenUsed/>
    <w:pPr>
      <w:spacing w:after="120"/>
    </w:pPr>
  </w:style>
  <w:style w:type="character" w:customStyle="1" w:styleId="BrdtekstTegn">
    <w:name w:val="Brødtekst Tegn"/>
    <w:basedOn w:val="Standardskrifttypeiafsnit"/>
    <w:link w:val="Brdtekst"/>
    <w:uiPriority w:val="99"/>
    <w:semiHidden/>
    <w:rPr>
      <w:sz w:val="20"/>
    </w:rPr>
  </w:style>
  <w:style w:type="paragraph" w:styleId="Brdtekst-frstelinjeindrykning1">
    <w:name w:val="Body Text First Indent"/>
    <w:basedOn w:val="Brdtekst"/>
    <w:link w:val="Brdtekst-frstelinjeindrykning1Tegn"/>
    <w:uiPriority w:val="99"/>
    <w:semiHidden/>
    <w:unhideWhenUse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Pr>
      <w:sz w:val="20"/>
    </w:rPr>
  </w:style>
  <w:style w:type="paragraph" w:styleId="Brdtekstindrykning">
    <w:name w:val="Body Text Indent"/>
    <w:basedOn w:val="Normal"/>
    <w:link w:val="BrdtekstindrykningTegn"/>
    <w:uiPriority w:val="99"/>
    <w:semiHidden/>
    <w:unhideWhenUsed/>
    <w:pPr>
      <w:spacing w:after="120"/>
      <w:ind w:left="283"/>
    </w:pPr>
  </w:style>
  <w:style w:type="character" w:customStyle="1" w:styleId="BrdtekstindrykningTegn">
    <w:name w:val="Brødtekstindrykning Tegn"/>
    <w:basedOn w:val="Standardskrifttypeiafsnit"/>
    <w:link w:val="Brdtekstindrykning"/>
    <w:uiPriority w:val="99"/>
    <w:semiHidden/>
    <w:rPr>
      <w:sz w:val="20"/>
    </w:rPr>
  </w:style>
  <w:style w:type="paragraph" w:styleId="Brdtekst-frstelinjeindrykning2">
    <w:name w:val="Body Text First Indent 2"/>
    <w:basedOn w:val="Brdtekstindrykning"/>
    <w:link w:val="Brdtekst-frstelinjeindrykning2Tegn"/>
    <w:uiPriority w:val="99"/>
    <w:semiHidden/>
    <w:unhideWhenUse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Pr>
      <w:sz w:val="20"/>
    </w:rPr>
  </w:style>
  <w:style w:type="paragraph" w:styleId="Brdtekst2">
    <w:name w:val="Body Text 2"/>
    <w:basedOn w:val="Normal"/>
    <w:link w:val="Brdtekst2Tegn"/>
    <w:uiPriority w:val="99"/>
    <w:semiHidden/>
    <w:unhideWhenUsed/>
    <w:pPr>
      <w:spacing w:after="120" w:line="480" w:lineRule="auto"/>
    </w:pPr>
  </w:style>
  <w:style w:type="character" w:customStyle="1" w:styleId="Brdtekst2Tegn">
    <w:name w:val="Brødtekst 2 Tegn"/>
    <w:basedOn w:val="Standardskrifttypeiafsnit"/>
    <w:link w:val="Brdtekst2"/>
    <w:uiPriority w:val="99"/>
    <w:semiHidden/>
    <w:rPr>
      <w:sz w:val="20"/>
    </w:rPr>
  </w:style>
  <w:style w:type="paragraph" w:styleId="Brdtekst3">
    <w:name w:val="Body Text 3"/>
    <w:basedOn w:val="Normal"/>
    <w:link w:val="Brdtekst3Tegn"/>
    <w:uiPriority w:val="99"/>
    <w:semiHidden/>
    <w:unhideWhenUsed/>
    <w:pPr>
      <w:spacing w:after="120"/>
    </w:pPr>
    <w:rPr>
      <w:sz w:val="16"/>
      <w:szCs w:val="16"/>
    </w:rPr>
  </w:style>
  <w:style w:type="character" w:customStyle="1" w:styleId="Brdtekst3Tegn">
    <w:name w:val="Brødtekst 3 Tegn"/>
    <w:basedOn w:val="Standardskrifttypeiafsnit"/>
    <w:link w:val="Brdtekst3"/>
    <w:uiPriority w:val="99"/>
    <w:semiHidden/>
    <w:rPr>
      <w:sz w:val="16"/>
      <w:szCs w:val="16"/>
    </w:rPr>
  </w:style>
  <w:style w:type="paragraph" w:styleId="Brdtekstindrykning2">
    <w:name w:val="Body Text Indent 2"/>
    <w:basedOn w:val="Normal"/>
    <w:link w:val="Brdtekstindrykning2Tegn"/>
    <w:uiPriority w:val="99"/>
    <w:semiHidden/>
    <w:unhideWhenUse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Pr>
      <w:sz w:val="20"/>
    </w:rPr>
  </w:style>
  <w:style w:type="paragraph" w:styleId="Brdtekstindrykning3">
    <w:name w:val="Body Text Indent 3"/>
    <w:basedOn w:val="Normal"/>
    <w:link w:val="Brdtekstindrykning3Tegn"/>
    <w:uiPriority w:val="99"/>
    <w:semiHidden/>
    <w:unhideWhenUse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Pr>
      <w:sz w:val="16"/>
      <w:szCs w:val="16"/>
    </w:rPr>
  </w:style>
  <w:style w:type="paragraph" w:styleId="Citat">
    <w:name w:val="Quote"/>
    <w:basedOn w:val="Normal"/>
    <w:next w:val="Normal"/>
    <w:link w:val="CitatTegn"/>
    <w:uiPriority w:val="29"/>
    <w:rPr>
      <w:i/>
      <w:iCs/>
      <w:color w:val="03001E" w:themeColor="text1"/>
    </w:rPr>
  </w:style>
  <w:style w:type="character" w:customStyle="1" w:styleId="CitatTegn">
    <w:name w:val="Citat Tegn"/>
    <w:basedOn w:val="Standardskrifttypeiafsnit"/>
    <w:link w:val="Citat"/>
    <w:uiPriority w:val="29"/>
    <w:rPr>
      <w:i/>
      <w:iCs/>
      <w:color w:val="03001E" w:themeColor="text1"/>
      <w:sz w:val="20"/>
    </w:rPr>
  </w:style>
  <w:style w:type="paragraph" w:styleId="Citatoverskrift">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pPr>
      <w:ind w:left="220" w:hanging="220"/>
    </w:pPr>
  </w:style>
  <w:style w:type="paragraph" w:styleId="Dato">
    <w:name w:val="Date"/>
    <w:basedOn w:val="Normal"/>
    <w:next w:val="Normal"/>
    <w:link w:val="DatoTegn"/>
    <w:uiPriority w:val="99"/>
    <w:semiHidden/>
    <w:unhideWhenUsed/>
  </w:style>
  <w:style w:type="character" w:customStyle="1" w:styleId="DatoTegn">
    <w:name w:val="Dato Tegn"/>
    <w:basedOn w:val="Standardskrifttypeiafsnit"/>
    <w:link w:val="Dato"/>
    <w:uiPriority w:val="99"/>
    <w:semiHidden/>
    <w:rPr>
      <w:sz w:val="20"/>
    </w:rPr>
  </w:style>
  <w:style w:type="paragraph" w:styleId="Dokumentoversigt">
    <w:name w:val="Document Map"/>
    <w:basedOn w:val="Normal"/>
    <w:link w:val="DokumentoversigtTegn"/>
    <w:uiPriority w:val="99"/>
    <w:semiHidden/>
    <w:unhideWhenUsed/>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Pr>
      <w:rFonts w:ascii="Tahoma" w:hAnsi="Tahoma" w:cs="Tahoma"/>
      <w:sz w:val="16"/>
      <w:szCs w:val="16"/>
    </w:rPr>
  </w:style>
  <w:style w:type="paragraph" w:styleId="Mailsignatur">
    <w:name w:val="E-mail Signature"/>
    <w:basedOn w:val="Normal"/>
    <w:link w:val="MailsignaturTegn"/>
    <w:uiPriority w:val="99"/>
    <w:semiHidden/>
    <w:unhideWhenUsed/>
  </w:style>
  <w:style w:type="character" w:customStyle="1" w:styleId="MailsignaturTegn">
    <w:name w:val="Mailsignatur Tegn"/>
    <w:basedOn w:val="Standardskrifttypeiafsnit"/>
    <w:link w:val="Mailsignatur"/>
    <w:uiPriority w:val="99"/>
    <w:semiHidden/>
    <w:rPr>
      <w:sz w:val="20"/>
    </w:rPr>
  </w:style>
  <w:style w:type="paragraph" w:styleId="Fodnotetekst">
    <w:name w:val="footnote text"/>
    <w:basedOn w:val="Normal"/>
    <w:link w:val="FodnotetekstTegn"/>
    <w:uiPriority w:val="99"/>
    <w:semiHidden/>
    <w:unhideWhenUsed/>
    <w:rPr>
      <w:szCs w:val="20"/>
    </w:rPr>
  </w:style>
  <w:style w:type="character" w:customStyle="1" w:styleId="FodnotetekstTegn">
    <w:name w:val="Fodnotetekst Tegn"/>
    <w:basedOn w:val="Standardskrifttypeiafsnit"/>
    <w:link w:val="Fodnotetekst"/>
    <w:uiPriority w:val="99"/>
    <w:semiHidden/>
    <w:rPr>
      <w:sz w:val="20"/>
      <w:szCs w:val="20"/>
    </w:rPr>
  </w:style>
  <w:style w:type="paragraph" w:styleId="FormateretHTML">
    <w:name w:val="HTML Preformatted"/>
    <w:basedOn w:val="Normal"/>
    <w:link w:val="FormateretHTMLTegn"/>
    <w:uiPriority w:val="99"/>
    <w:semiHidden/>
    <w:unhideWhenUsed/>
    <w:rPr>
      <w:rFonts w:ascii="Consolas" w:hAnsi="Consolas" w:cs="Consolas"/>
      <w:szCs w:val="20"/>
    </w:rPr>
  </w:style>
  <w:style w:type="character" w:customStyle="1" w:styleId="FormateretHTMLTegn">
    <w:name w:val="Formateret HTML Tegn"/>
    <w:basedOn w:val="Standardskrifttypeiafsnit"/>
    <w:link w:val="FormateretHTML"/>
    <w:uiPriority w:val="99"/>
    <w:semiHidden/>
    <w:rPr>
      <w:rFonts w:ascii="Consolas" w:hAnsi="Consolas" w:cs="Consolas"/>
      <w:sz w:val="20"/>
      <w:szCs w:val="20"/>
    </w:rPr>
  </w:style>
  <w:style w:type="paragraph" w:styleId="HTML-adresse">
    <w:name w:val="HTML Address"/>
    <w:basedOn w:val="Normal"/>
    <w:link w:val="HTML-adresseTegn"/>
    <w:uiPriority w:val="99"/>
    <w:semiHidden/>
    <w:unhideWhenUsed/>
    <w:rPr>
      <w:i/>
      <w:iCs/>
    </w:rPr>
  </w:style>
  <w:style w:type="character" w:customStyle="1" w:styleId="HTML-adresseTegn">
    <w:name w:val="HTML-adresse Tegn"/>
    <w:basedOn w:val="Standardskrifttypeiafsnit"/>
    <w:link w:val="HTML-adresse"/>
    <w:uiPriority w:val="99"/>
    <w:semiHidden/>
    <w:rPr>
      <w:i/>
      <w:iCs/>
      <w:sz w:val="20"/>
    </w:rPr>
  </w:style>
  <w:style w:type="paragraph" w:styleId="Indeks1">
    <w:name w:val="index 1"/>
    <w:basedOn w:val="Normal"/>
    <w:next w:val="Normal"/>
    <w:autoRedefine/>
    <w:uiPriority w:val="99"/>
    <w:semiHidden/>
    <w:unhideWhenUsed/>
    <w:pPr>
      <w:ind w:left="220" w:hanging="220"/>
    </w:pPr>
  </w:style>
  <w:style w:type="paragraph" w:styleId="Indeks2">
    <w:name w:val="index 2"/>
    <w:basedOn w:val="Normal"/>
    <w:next w:val="Normal"/>
    <w:autoRedefine/>
    <w:uiPriority w:val="99"/>
    <w:semiHidden/>
    <w:unhideWhenUsed/>
    <w:pPr>
      <w:ind w:left="440" w:hanging="220"/>
    </w:pPr>
  </w:style>
  <w:style w:type="paragraph" w:styleId="Indeks3">
    <w:name w:val="index 3"/>
    <w:basedOn w:val="Normal"/>
    <w:next w:val="Normal"/>
    <w:autoRedefine/>
    <w:uiPriority w:val="99"/>
    <w:semiHidden/>
    <w:unhideWhenUsed/>
    <w:pPr>
      <w:ind w:left="660" w:hanging="220"/>
    </w:pPr>
  </w:style>
  <w:style w:type="paragraph" w:styleId="Indeks4">
    <w:name w:val="index 4"/>
    <w:basedOn w:val="Normal"/>
    <w:next w:val="Normal"/>
    <w:autoRedefine/>
    <w:uiPriority w:val="99"/>
    <w:semiHidden/>
    <w:unhideWhenUsed/>
    <w:pPr>
      <w:ind w:left="880" w:hanging="220"/>
    </w:pPr>
  </w:style>
  <w:style w:type="paragraph" w:styleId="Indeks5">
    <w:name w:val="index 5"/>
    <w:basedOn w:val="Normal"/>
    <w:next w:val="Normal"/>
    <w:autoRedefine/>
    <w:uiPriority w:val="99"/>
    <w:semiHidden/>
    <w:unhideWhenUsed/>
    <w:pPr>
      <w:ind w:left="1100" w:hanging="220"/>
    </w:pPr>
  </w:style>
  <w:style w:type="paragraph" w:styleId="Indeks6">
    <w:name w:val="index 6"/>
    <w:basedOn w:val="Normal"/>
    <w:next w:val="Normal"/>
    <w:autoRedefine/>
    <w:uiPriority w:val="99"/>
    <w:semiHidden/>
    <w:unhideWhenUsed/>
    <w:pPr>
      <w:ind w:left="1320" w:hanging="220"/>
    </w:pPr>
  </w:style>
  <w:style w:type="paragraph" w:styleId="Indeks7">
    <w:name w:val="index 7"/>
    <w:basedOn w:val="Normal"/>
    <w:next w:val="Normal"/>
    <w:autoRedefine/>
    <w:uiPriority w:val="99"/>
    <w:semiHidden/>
    <w:unhideWhenUsed/>
    <w:pPr>
      <w:ind w:left="1540" w:hanging="220"/>
    </w:pPr>
  </w:style>
  <w:style w:type="paragraph" w:styleId="Indeks8">
    <w:name w:val="index 8"/>
    <w:basedOn w:val="Normal"/>
    <w:next w:val="Normal"/>
    <w:autoRedefine/>
    <w:uiPriority w:val="99"/>
    <w:semiHidden/>
    <w:unhideWhenUsed/>
    <w:pPr>
      <w:ind w:left="1760" w:hanging="220"/>
    </w:pPr>
  </w:style>
  <w:style w:type="paragraph" w:styleId="Indeks9">
    <w:name w:val="index 9"/>
    <w:basedOn w:val="Normal"/>
    <w:next w:val="Normal"/>
    <w:autoRedefine/>
    <w:uiPriority w:val="99"/>
    <w:semiHidden/>
    <w:unhideWhenUsed/>
    <w:pPr>
      <w:ind w:left="1980" w:hanging="220"/>
    </w:pPr>
  </w:style>
  <w:style w:type="paragraph" w:styleId="Indeksoverskrift">
    <w:name w:val="index heading"/>
    <w:basedOn w:val="Normal"/>
    <w:next w:val="Indeks1"/>
    <w:uiPriority w:val="99"/>
    <w:semiHidden/>
    <w:unhideWhenUsed/>
    <w:rPr>
      <w:rFonts w:asciiTheme="majorHAnsi" w:eastAsiaTheme="majorEastAsia" w:hAnsiTheme="majorHAnsi" w:cstheme="majorBidi"/>
      <w:b/>
      <w:bCs/>
    </w:rPr>
  </w:style>
  <w:style w:type="paragraph" w:styleId="Indholdsfortegnelse1">
    <w:name w:val="toc 1"/>
    <w:basedOn w:val="Normal"/>
    <w:next w:val="Normal"/>
    <w:autoRedefine/>
    <w:uiPriority w:val="39"/>
    <w:unhideWhenUsed/>
    <w:pPr>
      <w:spacing w:after="100"/>
    </w:pPr>
  </w:style>
  <w:style w:type="paragraph" w:styleId="Indholdsfortegnelse2">
    <w:name w:val="toc 2"/>
    <w:basedOn w:val="Normal"/>
    <w:next w:val="Normal"/>
    <w:autoRedefine/>
    <w:uiPriority w:val="39"/>
    <w:semiHidden/>
    <w:unhideWhenUsed/>
    <w:pPr>
      <w:spacing w:after="100"/>
      <w:ind w:left="220"/>
    </w:pPr>
  </w:style>
  <w:style w:type="paragraph" w:styleId="Indholdsfortegnelse3">
    <w:name w:val="toc 3"/>
    <w:basedOn w:val="Normal"/>
    <w:next w:val="Normal"/>
    <w:autoRedefine/>
    <w:uiPriority w:val="39"/>
    <w:semiHidden/>
    <w:unhideWhenUsed/>
    <w:pPr>
      <w:spacing w:after="100"/>
      <w:ind w:left="440"/>
    </w:pPr>
  </w:style>
  <w:style w:type="paragraph" w:styleId="Indholdsfortegnelse4">
    <w:name w:val="toc 4"/>
    <w:basedOn w:val="Normal"/>
    <w:next w:val="Normal"/>
    <w:autoRedefine/>
    <w:uiPriority w:val="39"/>
    <w:semiHidden/>
    <w:unhideWhenUsed/>
    <w:pPr>
      <w:spacing w:after="100"/>
      <w:ind w:left="660"/>
    </w:pPr>
  </w:style>
  <w:style w:type="paragraph" w:styleId="Indholdsfortegnelse5">
    <w:name w:val="toc 5"/>
    <w:basedOn w:val="Normal"/>
    <w:next w:val="Normal"/>
    <w:autoRedefine/>
    <w:uiPriority w:val="39"/>
    <w:semiHidden/>
    <w:unhideWhenUsed/>
    <w:pPr>
      <w:spacing w:after="100"/>
      <w:ind w:left="880"/>
    </w:pPr>
  </w:style>
  <w:style w:type="paragraph" w:styleId="Indholdsfortegnelse6">
    <w:name w:val="toc 6"/>
    <w:basedOn w:val="Normal"/>
    <w:next w:val="Normal"/>
    <w:autoRedefine/>
    <w:uiPriority w:val="39"/>
    <w:semiHidden/>
    <w:unhideWhenUsed/>
    <w:pPr>
      <w:spacing w:after="100"/>
      <w:ind w:left="1100"/>
    </w:pPr>
  </w:style>
  <w:style w:type="paragraph" w:styleId="Indholdsfortegnelse7">
    <w:name w:val="toc 7"/>
    <w:basedOn w:val="Normal"/>
    <w:next w:val="Normal"/>
    <w:autoRedefine/>
    <w:uiPriority w:val="39"/>
    <w:semiHidden/>
    <w:unhideWhenUsed/>
    <w:pPr>
      <w:spacing w:after="100"/>
      <w:ind w:left="1320"/>
    </w:pPr>
  </w:style>
  <w:style w:type="paragraph" w:styleId="Indholdsfortegnelse8">
    <w:name w:val="toc 8"/>
    <w:basedOn w:val="Normal"/>
    <w:next w:val="Normal"/>
    <w:autoRedefine/>
    <w:uiPriority w:val="39"/>
    <w:semiHidden/>
    <w:unhideWhenUsed/>
    <w:pPr>
      <w:spacing w:after="100"/>
      <w:ind w:left="1540"/>
    </w:pPr>
  </w:style>
  <w:style w:type="paragraph" w:styleId="Indholdsfortegnelse9">
    <w:name w:val="toc 9"/>
    <w:basedOn w:val="Normal"/>
    <w:next w:val="Normal"/>
    <w:autoRedefine/>
    <w:uiPriority w:val="39"/>
    <w:semiHidden/>
    <w:unhideWhenUsed/>
    <w:pPr>
      <w:spacing w:after="100"/>
      <w:ind w:left="1760"/>
    </w:pPr>
  </w:style>
  <w:style w:type="paragraph" w:styleId="Ingenafstand">
    <w:name w:val="No Spacing"/>
    <w:uiPriority w:val="1"/>
    <w:pPr>
      <w:spacing w:after="0" w:line="240" w:lineRule="auto"/>
    </w:pPr>
    <w:rPr>
      <w:rFonts w:ascii="Garamond" w:hAnsi="Garamond"/>
      <w:sz w:val="24"/>
    </w:rPr>
  </w:style>
  <w:style w:type="paragraph" w:styleId="Kommentartekst">
    <w:name w:val="annotation text"/>
    <w:basedOn w:val="Normal"/>
    <w:link w:val="KommentartekstTegn"/>
    <w:uiPriority w:val="99"/>
    <w:semiHidden/>
    <w:unhideWhenUsed/>
    <w:rPr>
      <w:szCs w:val="20"/>
    </w:rPr>
  </w:style>
  <w:style w:type="character" w:customStyle="1" w:styleId="KommentartekstTegn">
    <w:name w:val="Kommentartekst Tegn"/>
    <w:basedOn w:val="Standardskrifttypeiafsnit"/>
    <w:link w:val="Kommentartekst"/>
    <w:uiPriority w:val="99"/>
    <w:semiHidden/>
    <w:rPr>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sz w:val="20"/>
      <w:szCs w:val="20"/>
    </w:rPr>
  </w:style>
  <w:style w:type="paragraph" w:styleId="Listeoverfigurer">
    <w:name w:val="table of figures"/>
    <w:basedOn w:val="Normal"/>
    <w:next w:val="Normal"/>
    <w:uiPriority w:val="99"/>
    <w:semiHidden/>
    <w:unhideWhenUsed/>
  </w:style>
  <w:style w:type="paragraph" w:styleId="Listeafsnit">
    <w:name w:val="List Paragraph"/>
    <w:basedOn w:val="Normal"/>
    <w:uiPriority w:val="34"/>
    <w:qFormat/>
    <w:pPr>
      <w:numPr>
        <w:numId w:val="12"/>
      </w:numPr>
      <w:contextualSpacing/>
    </w:pPr>
  </w:style>
  <w:style w:type="paragraph" w:styleId="Makrotekst">
    <w:name w:val="macro"/>
    <w:link w:val="MakrotekstTeg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kstTegn">
    <w:name w:val="Makrotekst Tegn"/>
    <w:basedOn w:val="Standardskrifttypeiafsnit"/>
    <w:link w:val="Makrotekst"/>
    <w:uiPriority w:val="99"/>
    <w:semiHidden/>
    <w:rPr>
      <w:rFonts w:ascii="Consolas" w:hAnsi="Consolas" w:cs="Consolas"/>
      <w:sz w:val="20"/>
      <w:szCs w:val="20"/>
    </w:rPr>
  </w:style>
  <w:style w:type="paragraph" w:styleId="Modtageradresse">
    <w:name w:val="envelope address"/>
    <w:basedOn w:val="Normal"/>
    <w:uiPriority w:val="99"/>
    <w:semiHidden/>
    <w:unhideWhenUse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Pr>
      <w:rFonts w:ascii="Times New Roman" w:hAnsi="Times New Roman" w:cs="Times New Roman"/>
      <w:szCs w:val="24"/>
    </w:rPr>
  </w:style>
  <w:style w:type="paragraph" w:styleId="Normalindrykning">
    <w:name w:val="Normal Indent"/>
    <w:basedOn w:val="Normal"/>
    <w:uiPriority w:val="99"/>
    <w:semiHidden/>
    <w:unhideWhenUsed/>
    <w:pPr>
      <w:ind w:left="1304"/>
    </w:pPr>
  </w:style>
  <w:style w:type="paragraph" w:customStyle="1" w:styleId="Noteoverskrift1">
    <w:name w:val="Noteoverskrift1"/>
    <w:basedOn w:val="Normal"/>
    <w:next w:val="Normal"/>
    <w:link w:val="NoteoverskriftTegn"/>
    <w:uiPriority w:val="99"/>
    <w:semiHidden/>
    <w:unhideWhenUsed/>
  </w:style>
  <w:style w:type="character" w:customStyle="1" w:styleId="NoteoverskriftTegn">
    <w:name w:val="Noteoverskrift Tegn"/>
    <w:basedOn w:val="Standardskrifttypeiafsnit"/>
    <w:link w:val="Noteoverskrift1"/>
    <w:uiPriority w:val="99"/>
    <w:semiHidden/>
    <w:rPr>
      <w:sz w:val="20"/>
    </w:rPr>
  </w:style>
  <w:style w:type="paragraph" w:styleId="Liste">
    <w:name w:val="List"/>
    <w:basedOn w:val="Normal"/>
    <w:uiPriority w:val="99"/>
    <w:semiHidden/>
    <w:unhideWhenUsed/>
    <w:pPr>
      <w:ind w:left="283" w:hanging="283"/>
      <w:contextualSpacing/>
    </w:pPr>
  </w:style>
  <w:style w:type="paragraph" w:styleId="Opstilling-forts">
    <w:name w:val="List Continue"/>
    <w:basedOn w:val="Normal"/>
    <w:uiPriority w:val="99"/>
    <w:semiHidden/>
    <w:unhideWhenUsed/>
    <w:pPr>
      <w:spacing w:after="120"/>
      <w:ind w:left="283"/>
      <w:contextualSpacing/>
    </w:pPr>
  </w:style>
  <w:style w:type="paragraph" w:styleId="Opstilling-forts2">
    <w:name w:val="List Continue 2"/>
    <w:basedOn w:val="Normal"/>
    <w:uiPriority w:val="99"/>
    <w:semiHidden/>
    <w:unhideWhenUsed/>
    <w:pPr>
      <w:spacing w:after="120"/>
      <w:ind w:left="566"/>
      <w:contextualSpacing/>
    </w:pPr>
  </w:style>
  <w:style w:type="paragraph" w:styleId="Opstilling-forts3">
    <w:name w:val="List Continue 3"/>
    <w:basedOn w:val="Normal"/>
    <w:uiPriority w:val="99"/>
    <w:semiHidden/>
    <w:unhideWhenUsed/>
    <w:pPr>
      <w:spacing w:after="120"/>
      <w:ind w:left="849"/>
      <w:contextualSpacing/>
    </w:pPr>
  </w:style>
  <w:style w:type="paragraph" w:styleId="Opstilling-forts4">
    <w:name w:val="List Continue 4"/>
    <w:basedOn w:val="Normal"/>
    <w:uiPriority w:val="99"/>
    <w:semiHidden/>
    <w:unhideWhenUsed/>
    <w:pPr>
      <w:spacing w:after="120"/>
      <w:ind w:left="1132"/>
      <w:contextualSpacing/>
    </w:pPr>
  </w:style>
  <w:style w:type="paragraph" w:styleId="Opstilling-forts5">
    <w:name w:val="List Continue 5"/>
    <w:basedOn w:val="Normal"/>
    <w:uiPriority w:val="99"/>
    <w:semiHidden/>
    <w:unhideWhenUsed/>
    <w:pPr>
      <w:spacing w:after="120"/>
      <w:ind w:left="1415"/>
      <w:contextualSpacing/>
    </w:pPr>
  </w:style>
  <w:style w:type="paragraph" w:styleId="Opstilling-punkttegn">
    <w:name w:val="List Bullet"/>
    <w:basedOn w:val="Normal"/>
    <w:uiPriority w:val="99"/>
    <w:semiHidden/>
    <w:unhideWhenUsed/>
    <w:pPr>
      <w:numPr>
        <w:numId w:val="1"/>
      </w:numPr>
      <w:contextualSpacing/>
    </w:pPr>
  </w:style>
  <w:style w:type="paragraph" w:styleId="Opstilling-punkttegn2">
    <w:name w:val="List Bullet 2"/>
    <w:basedOn w:val="Normal"/>
    <w:uiPriority w:val="99"/>
    <w:semiHidden/>
    <w:unhideWhenUsed/>
    <w:pPr>
      <w:numPr>
        <w:numId w:val="2"/>
      </w:numPr>
      <w:contextualSpacing/>
    </w:pPr>
  </w:style>
  <w:style w:type="paragraph" w:styleId="Opstilling-punkttegn3">
    <w:name w:val="List Bullet 3"/>
    <w:basedOn w:val="Normal"/>
    <w:uiPriority w:val="99"/>
    <w:semiHidden/>
    <w:unhideWhenUsed/>
    <w:pPr>
      <w:numPr>
        <w:numId w:val="3"/>
      </w:numPr>
      <w:contextualSpacing/>
    </w:pPr>
  </w:style>
  <w:style w:type="paragraph" w:styleId="Opstilling-punkttegn4">
    <w:name w:val="List Bullet 4"/>
    <w:basedOn w:val="Normal"/>
    <w:uiPriority w:val="99"/>
    <w:semiHidden/>
    <w:unhideWhenUsed/>
    <w:pPr>
      <w:numPr>
        <w:numId w:val="4"/>
      </w:numPr>
      <w:contextualSpacing/>
    </w:pPr>
  </w:style>
  <w:style w:type="paragraph" w:styleId="Opstilling-punkttegn5">
    <w:name w:val="List Bullet 5"/>
    <w:basedOn w:val="Normal"/>
    <w:uiPriority w:val="99"/>
    <w:semiHidden/>
    <w:unhideWhenUsed/>
    <w:pPr>
      <w:numPr>
        <w:numId w:val="5"/>
      </w:numPr>
      <w:contextualSpacing/>
    </w:pPr>
  </w:style>
  <w:style w:type="paragraph" w:styleId="Opstilling-talellerbogst">
    <w:name w:val="List Number"/>
    <w:basedOn w:val="Normal"/>
    <w:uiPriority w:val="99"/>
    <w:semiHidden/>
    <w:unhideWhenUsed/>
    <w:pPr>
      <w:numPr>
        <w:numId w:val="6"/>
      </w:numPr>
      <w:contextualSpacing/>
    </w:pPr>
  </w:style>
  <w:style w:type="paragraph" w:styleId="Opstilling-talellerbogst2">
    <w:name w:val="List Number 2"/>
    <w:basedOn w:val="Normal"/>
    <w:uiPriority w:val="99"/>
    <w:semiHidden/>
    <w:unhideWhenUsed/>
    <w:pPr>
      <w:numPr>
        <w:numId w:val="7"/>
      </w:numPr>
      <w:contextualSpacing/>
    </w:pPr>
  </w:style>
  <w:style w:type="paragraph" w:styleId="Opstilling-talellerbogst3">
    <w:name w:val="List Number 3"/>
    <w:basedOn w:val="Normal"/>
    <w:uiPriority w:val="99"/>
    <w:semiHidden/>
    <w:unhideWhenUsed/>
    <w:pPr>
      <w:numPr>
        <w:numId w:val="8"/>
      </w:numPr>
      <w:contextualSpacing/>
    </w:pPr>
  </w:style>
  <w:style w:type="paragraph" w:styleId="Opstilling-talellerbogst4">
    <w:name w:val="List Number 4"/>
    <w:basedOn w:val="Normal"/>
    <w:uiPriority w:val="99"/>
    <w:semiHidden/>
    <w:unhideWhenUsed/>
    <w:pPr>
      <w:numPr>
        <w:numId w:val="9"/>
      </w:numPr>
      <w:contextualSpacing/>
    </w:pPr>
  </w:style>
  <w:style w:type="paragraph" w:styleId="Opstilling-talellerbogst5">
    <w:name w:val="List Number 5"/>
    <w:basedOn w:val="Normal"/>
    <w:uiPriority w:val="99"/>
    <w:semiHidden/>
    <w:unhideWhenUsed/>
    <w:pPr>
      <w:numPr>
        <w:numId w:val="10"/>
      </w:numPr>
      <w:contextualSpacing/>
    </w:pPr>
  </w:style>
  <w:style w:type="paragraph" w:styleId="Liste2">
    <w:name w:val="List 2"/>
    <w:basedOn w:val="Normal"/>
    <w:uiPriority w:val="99"/>
    <w:semiHidden/>
    <w:unhideWhenUsed/>
    <w:pPr>
      <w:ind w:left="566" w:hanging="283"/>
      <w:contextualSpacing/>
    </w:pPr>
  </w:style>
  <w:style w:type="paragraph" w:styleId="Liste3">
    <w:name w:val="List 3"/>
    <w:basedOn w:val="Normal"/>
    <w:uiPriority w:val="99"/>
    <w:semiHidden/>
    <w:unhideWhenUsed/>
    <w:pPr>
      <w:ind w:left="849" w:hanging="283"/>
      <w:contextualSpacing/>
    </w:pPr>
  </w:style>
  <w:style w:type="paragraph" w:styleId="Liste4">
    <w:name w:val="List 4"/>
    <w:basedOn w:val="Normal"/>
    <w:uiPriority w:val="99"/>
    <w:semiHidden/>
    <w:unhideWhenUsed/>
    <w:pPr>
      <w:ind w:left="1132" w:hanging="283"/>
      <w:contextualSpacing/>
    </w:pPr>
  </w:style>
  <w:style w:type="paragraph" w:styleId="Liste5">
    <w:name w:val="List 5"/>
    <w:basedOn w:val="Normal"/>
    <w:uiPriority w:val="99"/>
    <w:semiHidden/>
    <w:unhideWhenUsed/>
    <w:pPr>
      <w:ind w:left="1415" w:hanging="283"/>
      <w:contextualSpacing/>
    </w:pPr>
  </w:style>
  <w:style w:type="paragraph" w:styleId="Overskrift">
    <w:name w:val="TOC Heading"/>
    <w:basedOn w:val="Overskrift1"/>
    <w:next w:val="Normal"/>
    <w:uiPriority w:val="39"/>
    <w:pPr>
      <w:spacing w:before="0"/>
    </w:pPr>
  </w:style>
  <w:style w:type="paragraph" w:styleId="Sluthilsen">
    <w:name w:val="Closing"/>
    <w:basedOn w:val="Normal"/>
    <w:link w:val="SluthilsenTegn"/>
    <w:uiPriority w:val="99"/>
    <w:semiHidden/>
    <w:unhideWhenUsed/>
    <w:pPr>
      <w:ind w:left="4252"/>
    </w:pPr>
  </w:style>
  <w:style w:type="character" w:customStyle="1" w:styleId="SluthilsenTegn">
    <w:name w:val="Sluthilsen Tegn"/>
    <w:basedOn w:val="Standardskrifttypeiafsnit"/>
    <w:link w:val="Sluthilsen"/>
    <w:uiPriority w:val="99"/>
    <w:semiHidden/>
    <w:rPr>
      <w:sz w:val="20"/>
    </w:rPr>
  </w:style>
  <w:style w:type="paragraph" w:styleId="Slutnotetekst">
    <w:name w:val="endnote text"/>
    <w:basedOn w:val="Normal"/>
    <w:link w:val="SlutnotetekstTegn"/>
    <w:uiPriority w:val="99"/>
    <w:semiHidden/>
    <w:unhideWhenUsed/>
    <w:rPr>
      <w:szCs w:val="20"/>
    </w:rPr>
  </w:style>
  <w:style w:type="character" w:customStyle="1" w:styleId="SlutnotetekstTegn">
    <w:name w:val="Slutnotetekst Tegn"/>
    <w:basedOn w:val="Standardskrifttypeiafsnit"/>
    <w:link w:val="Slutnotetekst"/>
    <w:uiPriority w:val="99"/>
    <w:semiHidden/>
    <w:rPr>
      <w:sz w:val="20"/>
      <w:szCs w:val="20"/>
    </w:rPr>
  </w:style>
  <w:style w:type="paragraph" w:styleId="Starthilsen">
    <w:name w:val="Salutation"/>
    <w:basedOn w:val="Normal"/>
    <w:next w:val="Normal"/>
    <w:link w:val="StarthilsenTegn"/>
    <w:uiPriority w:val="99"/>
    <w:semiHidden/>
    <w:unhideWhenUsed/>
  </w:style>
  <w:style w:type="character" w:customStyle="1" w:styleId="StarthilsenTegn">
    <w:name w:val="Starthilsen Tegn"/>
    <w:basedOn w:val="Standardskrifttypeiafsnit"/>
    <w:link w:val="Starthilsen"/>
    <w:uiPriority w:val="99"/>
    <w:semiHidden/>
    <w:rPr>
      <w:sz w:val="20"/>
    </w:rPr>
  </w:style>
  <w:style w:type="paragraph" w:styleId="Strktcitat">
    <w:name w:val="Intense Quote"/>
    <w:basedOn w:val="Normal"/>
    <w:next w:val="Normal"/>
    <w:link w:val="StrktcitatTegn"/>
    <w:uiPriority w:val="30"/>
    <w:pPr>
      <w:pBdr>
        <w:bottom w:val="single" w:sz="4" w:space="4" w:color="74AC3F" w:themeColor="accent1"/>
      </w:pBdr>
      <w:spacing w:before="200" w:after="280"/>
      <w:ind w:left="936" w:right="936"/>
    </w:pPr>
    <w:rPr>
      <w:b/>
      <w:bCs/>
      <w:i/>
      <w:iCs/>
      <w:color w:val="74AC3F" w:themeColor="accent1"/>
    </w:rPr>
  </w:style>
  <w:style w:type="character" w:customStyle="1" w:styleId="StrktcitatTegn">
    <w:name w:val="Stærkt citat Tegn"/>
    <w:basedOn w:val="Standardskrifttypeiafsnit"/>
    <w:link w:val="Strktcitat"/>
    <w:uiPriority w:val="30"/>
    <w:rPr>
      <w:b/>
      <w:bCs/>
      <w:i/>
      <w:iCs/>
      <w:color w:val="74AC3F" w:themeColor="accent1"/>
      <w:sz w:val="20"/>
    </w:rPr>
  </w:style>
  <w:style w:type="paragraph" w:styleId="Underskrift">
    <w:name w:val="Signature"/>
    <w:basedOn w:val="Normal"/>
    <w:link w:val="UnderskriftTegn"/>
    <w:uiPriority w:val="99"/>
    <w:semiHidden/>
    <w:unhideWhenUsed/>
    <w:pPr>
      <w:ind w:left="4252"/>
    </w:pPr>
  </w:style>
  <w:style w:type="character" w:customStyle="1" w:styleId="UnderskriftTegn">
    <w:name w:val="Underskrift Tegn"/>
    <w:basedOn w:val="Standardskrifttypeiafsnit"/>
    <w:link w:val="Underskrift"/>
    <w:uiPriority w:val="99"/>
    <w:semiHidden/>
    <w:rPr>
      <w:sz w:val="20"/>
    </w:rPr>
  </w:style>
  <w:style w:type="paragraph" w:styleId="Undertitel">
    <w:name w:val="Subtitle"/>
    <w:basedOn w:val="Normal"/>
    <w:next w:val="Normal"/>
    <w:link w:val="UndertitelTegn"/>
    <w:uiPriority w:val="11"/>
    <w:pPr>
      <w:numPr>
        <w:ilvl w:val="1"/>
      </w:numPr>
    </w:pPr>
    <w:rPr>
      <w:rFonts w:asciiTheme="majorHAnsi" w:eastAsiaTheme="majorEastAsia" w:hAnsiTheme="majorHAnsi" w:cstheme="majorBidi"/>
      <w:i/>
      <w:iCs/>
      <w:color w:val="74AC3F" w:themeColor="accent1"/>
      <w:spacing w:val="15"/>
      <w:szCs w:val="24"/>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i/>
      <w:iCs/>
      <w:color w:val="74AC3F" w:themeColor="accent1"/>
      <w:spacing w:val="15"/>
      <w:sz w:val="20"/>
      <w:szCs w:val="24"/>
    </w:rPr>
  </w:style>
  <w:style w:type="paragraph" w:customStyle="1" w:styleId="Underskrift1">
    <w:name w:val="Underskrift 1"/>
    <w:basedOn w:val="Normal"/>
    <w:next w:val="Underskrift2"/>
  </w:style>
  <w:style w:type="paragraph" w:customStyle="1" w:styleId="Underskrift2">
    <w:name w:val="Underskrift 2"/>
    <w:basedOn w:val="Underskrift1"/>
    <w:pPr>
      <w:ind w:left="3686"/>
    </w:pPr>
  </w:style>
  <w:style w:type="table" w:customStyle="1" w:styleId="Adresseblok">
    <w:name w:val="Adresseblok"/>
    <w:basedOn w:val="Tabel-Normal"/>
    <w:uiPriority w:val="99"/>
    <w:pPr>
      <w:spacing w:after="0" w:line="240" w:lineRule="auto"/>
    </w:pPr>
    <w:rPr>
      <w:b/>
    </w:rPr>
    <w:tblPr/>
  </w:style>
  <w:style w:type="character" w:styleId="Bogenstitel">
    <w:name w:val="Book Title"/>
    <w:basedOn w:val="Standardskrifttypeiafsnit"/>
    <w:uiPriority w:val="33"/>
    <w:rPr>
      <w:b/>
      <w:bCs/>
      <w:i/>
      <w:iCs/>
      <w:spacing w:val="5"/>
    </w:rPr>
  </w:style>
  <w:style w:type="paragraph" w:styleId="Noteoverskrift">
    <w:name w:val="Note Heading"/>
    <w:basedOn w:val="Normal"/>
    <w:next w:val="Normal"/>
    <w:link w:val="NoteoverskriftTegn1"/>
    <w:uiPriority w:val="99"/>
    <w:rsid w:val="00F46BD9"/>
    <w:pPr>
      <w:spacing w:line="240" w:lineRule="auto"/>
    </w:pPr>
  </w:style>
  <w:style w:type="character" w:customStyle="1" w:styleId="NoteoverskriftTegn1">
    <w:name w:val="Noteoverskrift Tegn1"/>
    <w:basedOn w:val="Standardskrifttypeiafsnit"/>
    <w:link w:val="Noteoverskrift"/>
    <w:uiPriority w:val="99"/>
    <w:rsid w:val="00F46BD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3020">
      <w:bodyDiv w:val="1"/>
      <w:marLeft w:val="0"/>
      <w:marRight w:val="0"/>
      <w:marTop w:val="0"/>
      <w:marBottom w:val="0"/>
      <w:divBdr>
        <w:top w:val="none" w:sz="0" w:space="0" w:color="auto"/>
        <w:left w:val="none" w:sz="0" w:space="0" w:color="auto"/>
        <w:bottom w:val="none" w:sz="0" w:space="0" w:color="auto"/>
        <w:right w:val="none" w:sz="0" w:space="0" w:color="auto"/>
      </w:divBdr>
    </w:div>
    <w:div w:id="197281666">
      <w:bodyDiv w:val="1"/>
      <w:marLeft w:val="0"/>
      <w:marRight w:val="0"/>
      <w:marTop w:val="0"/>
      <w:marBottom w:val="0"/>
      <w:divBdr>
        <w:top w:val="none" w:sz="0" w:space="0" w:color="auto"/>
        <w:left w:val="none" w:sz="0" w:space="0" w:color="auto"/>
        <w:bottom w:val="none" w:sz="0" w:space="0" w:color="auto"/>
        <w:right w:val="none" w:sz="0" w:space="0" w:color="auto"/>
      </w:divBdr>
    </w:div>
    <w:div w:id="96832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ED8AFFB56842D698AE995664128AF4"/>
        <w:category>
          <w:name w:val="Generelt"/>
          <w:gallery w:val="placeholder"/>
        </w:category>
        <w:types>
          <w:type w:val="bbPlcHdr"/>
        </w:types>
        <w:behaviors>
          <w:behavior w:val="content"/>
        </w:behaviors>
        <w:guid w:val="{F8452A42-14F9-4AEB-973D-77E89A888E75}"/>
      </w:docPartPr>
      <w:docPartBody>
        <w:p w:rsidR="00AC5455" w:rsidRDefault="00AD1F1D">
          <w:r>
            <w:rPr>
              <w:rStyle w:val="Pladsholdertekst"/>
            </w:rPr>
            <w:t>[Titel]</w:t>
          </w:r>
        </w:p>
      </w:docPartBody>
    </w:docPart>
    <w:docPart>
      <w:docPartPr>
        <w:name w:val="209F642E7A614A85B894674964FF546C"/>
        <w:category>
          <w:name w:val="Generelt"/>
          <w:gallery w:val="placeholder"/>
        </w:category>
        <w:types>
          <w:type w:val="bbPlcHdr"/>
        </w:types>
        <w:behaviors>
          <w:behavior w:val="content"/>
        </w:behaviors>
        <w:guid w:val="{E1B8763C-5D2D-4CCB-8D08-D7048AA11742}"/>
      </w:docPartPr>
      <w:docPartBody>
        <w:p w:rsidR="00AC5455" w:rsidRDefault="00AD1F1D">
          <w:pPr>
            <w:pStyle w:val="209F642E7A614A85B894674964FF546C"/>
          </w:pPr>
          <w:r>
            <w:rPr>
              <w:rStyle w:val="Pladsholdertekst"/>
            </w:rPr>
            <w:t>Klik her for at angive tekst.</w:t>
          </w:r>
        </w:p>
      </w:docPartBody>
    </w:docPart>
    <w:docPart>
      <w:docPartPr>
        <w:name w:val="CEF75AA6FAC34F728117A8C602D39779"/>
        <w:category>
          <w:name w:val="Generelt"/>
          <w:gallery w:val="placeholder"/>
        </w:category>
        <w:types>
          <w:type w:val="bbPlcHdr"/>
        </w:types>
        <w:behaviors>
          <w:behavior w:val="content"/>
        </w:behaviors>
        <w:guid w:val="{29763C60-E35C-4693-9EC9-08E50D8FB526}"/>
      </w:docPartPr>
      <w:docPartBody>
        <w:p w:rsidR="00AD1F1D" w:rsidRDefault="00AD1F1D">
          <w:pPr>
            <w:pStyle w:val="CEF75AA6FAC34F728117A8C602D39779"/>
          </w:pPr>
          <w:r>
            <w:rPr>
              <w:rStyle w:val="Pladsholdertekst"/>
            </w:rPr>
            <w:t>Klik her for at angive tekst.</w:t>
          </w:r>
        </w:p>
      </w:docPartBody>
    </w:docPart>
    <w:docPart>
      <w:docPartPr>
        <w:name w:val="65030D3B04D04B89A646FF8BD34761CE"/>
        <w:category>
          <w:name w:val="Generelt"/>
          <w:gallery w:val="placeholder"/>
        </w:category>
        <w:types>
          <w:type w:val="bbPlcHdr"/>
        </w:types>
        <w:behaviors>
          <w:behavior w:val="content"/>
        </w:behaviors>
        <w:guid w:val="{47319EC5-173C-495A-BF4A-86EC724821F3}"/>
      </w:docPartPr>
      <w:docPartBody>
        <w:p w:rsidR="00AD1F1D" w:rsidRDefault="00AD1F1D" w:rsidP="00AD1F1D">
          <w:pPr>
            <w:pStyle w:val="65030D3B04D04B89A646FF8BD34761CE"/>
          </w:pPr>
          <w:r w:rsidRPr="002804C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D1F1D"/>
    <w:rsid w:val="00AC5455"/>
    <w:rsid w:val="00AD1F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919F5"/>
    <w:rPr>
      <w:color w:val="808080"/>
    </w:rPr>
  </w:style>
  <w:style w:type="paragraph" w:customStyle="1" w:styleId="180ECA7CF4BD4696A860FAA9A0FFED0E">
    <w:name w:val="180ECA7CF4BD4696A860FAA9A0FFED0E"/>
  </w:style>
  <w:style w:type="paragraph" w:customStyle="1" w:styleId="DB454CCCA0A94B688E1B8F4277B2B890">
    <w:name w:val="DB454CCCA0A94B688E1B8F4277B2B890"/>
  </w:style>
  <w:style w:type="paragraph" w:customStyle="1" w:styleId="577903CFC34D418780DC7CBC76D7B81E">
    <w:name w:val="577903CFC34D418780DC7CBC76D7B81E"/>
  </w:style>
  <w:style w:type="paragraph" w:customStyle="1" w:styleId="0E97E6601CAB49D3A9F27A54EDA96AE0">
    <w:name w:val="0E97E6601CAB49D3A9F27A54EDA96AE0"/>
    <w:pPr>
      <w:keepNext/>
      <w:keepLines/>
      <w:spacing w:before="240" w:after="120" w:line="300" w:lineRule="atLeast"/>
      <w:outlineLvl w:val="0"/>
    </w:pPr>
    <w:rPr>
      <w:rFonts w:asciiTheme="majorHAnsi" w:eastAsiaTheme="majorEastAsia" w:hAnsiTheme="majorHAnsi" w:cstheme="majorBidi"/>
      <w:b/>
      <w:bCs/>
      <w:sz w:val="26"/>
      <w:szCs w:val="28"/>
      <w:lang w:eastAsia="en-US"/>
    </w:rPr>
  </w:style>
  <w:style w:type="paragraph" w:customStyle="1" w:styleId="A3D1979548944FC0995EC314F1D86002">
    <w:name w:val="A3D1979548944FC0995EC314F1D86002"/>
    <w:pPr>
      <w:spacing w:after="0" w:line="240" w:lineRule="auto"/>
    </w:pPr>
    <w:rPr>
      <w:rFonts w:ascii="Arial" w:eastAsiaTheme="minorHAnsi" w:hAnsi="Arial"/>
      <w:noProof/>
      <w:spacing w:val="8"/>
      <w:sz w:val="14"/>
      <w:lang w:eastAsia="en-US"/>
    </w:rPr>
  </w:style>
  <w:style w:type="paragraph" w:customStyle="1" w:styleId="3CDE6AFF20AD456EB1596F84698BDE9C">
    <w:name w:val="3CDE6AFF20AD456EB1596F84698BDE9C"/>
  </w:style>
  <w:style w:type="paragraph" w:customStyle="1" w:styleId="36C7C98DBC124F43A4891CFB31AFF3A2">
    <w:name w:val="36C7C98DBC124F43A4891CFB31AFF3A2"/>
  </w:style>
  <w:style w:type="paragraph" w:customStyle="1" w:styleId="36C7C98DBC124F43A4891CFB31AFF3A21">
    <w:name w:val="36C7C98DBC124F43A4891CFB31AFF3A21"/>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1">
    <w:name w:val="A3D1979548944FC0995EC314F1D860021"/>
    <w:pPr>
      <w:spacing w:after="0" w:line="360" w:lineRule="auto"/>
    </w:pPr>
    <w:rPr>
      <w:rFonts w:ascii="Arial" w:eastAsiaTheme="minorHAnsi" w:hAnsi="Arial"/>
      <w:noProof/>
      <w:spacing w:val="8"/>
      <w:sz w:val="14"/>
      <w:lang w:eastAsia="en-US"/>
    </w:rPr>
  </w:style>
  <w:style w:type="paragraph" w:customStyle="1" w:styleId="36C7C98DBC124F43A4891CFB31AFF3A22">
    <w:name w:val="36C7C98DBC124F43A4891CFB31AFF3A22"/>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2">
    <w:name w:val="A3D1979548944FC0995EC314F1D860022"/>
    <w:pPr>
      <w:spacing w:after="0" w:line="360" w:lineRule="auto"/>
    </w:pPr>
    <w:rPr>
      <w:rFonts w:ascii="Arial" w:eastAsiaTheme="minorHAnsi" w:hAnsi="Arial"/>
      <w:noProof/>
      <w:spacing w:val="8"/>
      <w:sz w:val="14"/>
      <w:lang w:eastAsia="en-US"/>
    </w:rPr>
  </w:style>
  <w:style w:type="paragraph" w:customStyle="1" w:styleId="36C7C98DBC124F43A4891CFB31AFF3A23">
    <w:name w:val="36C7C98DBC124F43A4891CFB31AFF3A23"/>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3">
    <w:name w:val="A3D1979548944FC0995EC314F1D860023"/>
    <w:pPr>
      <w:spacing w:after="0" w:line="360" w:lineRule="auto"/>
    </w:pPr>
    <w:rPr>
      <w:rFonts w:ascii="Arial" w:eastAsiaTheme="minorHAnsi" w:hAnsi="Arial"/>
      <w:noProof/>
      <w:spacing w:val="8"/>
      <w:sz w:val="14"/>
      <w:lang w:eastAsia="en-US"/>
    </w:rPr>
  </w:style>
  <w:style w:type="paragraph" w:customStyle="1" w:styleId="DCD3F1FD25B34EC2868B3C6885141A3A">
    <w:name w:val="DCD3F1FD25B34EC2868B3C6885141A3A"/>
  </w:style>
  <w:style w:type="paragraph" w:customStyle="1" w:styleId="F39D71581CC34BDCB1DE8FDA7A048852">
    <w:name w:val="F39D71581CC34BDCB1DE8FDA7A048852"/>
  </w:style>
  <w:style w:type="paragraph" w:customStyle="1" w:styleId="36C7C98DBC124F43A4891CFB31AFF3A24">
    <w:name w:val="36C7C98DBC124F43A4891CFB31AFF3A24"/>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4">
    <w:name w:val="A3D1979548944FC0995EC314F1D860024"/>
    <w:pPr>
      <w:spacing w:after="0" w:line="360" w:lineRule="auto"/>
    </w:pPr>
    <w:rPr>
      <w:rFonts w:ascii="Arial" w:eastAsiaTheme="minorHAnsi" w:hAnsi="Arial"/>
      <w:noProof/>
      <w:spacing w:val="8"/>
      <w:sz w:val="14"/>
      <w:lang w:eastAsia="en-US"/>
    </w:rPr>
  </w:style>
  <w:style w:type="paragraph" w:customStyle="1" w:styleId="36C7C98DBC124F43A4891CFB31AFF3A25">
    <w:name w:val="36C7C98DBC124F43A4891CFB31AFF3A25"/>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5">
    <w:name w:val="A3D1979548944FC0995EC314F1D860025"/>
    <w:pPr>
      <w:spacing w:after="0" w:line="360" w:lineRule="auto"/>
    </w:pPr>
    <w:rPr>
      <w:rFonts w:ascii="Arial" w:eastAsiaTheme="minorHAnsi" w:hAnsi="Arial"/>
      <w:noProof/>
      <w:spacing w:val="8"/>
      <w:sz w:val="14"/>
      <w:lang w:eastAsia="en-US"/>
    </w:rPr>
  </w:style>
  <w:style w:type="paragraph" w:customStyle="1" w:styleId="36C7C98DBC124F43A4891CFB31AFF3A26">
    <w:name w:val="36C7C98DBC124F43A4891CFB31AFF3A2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6">
    <w:name w:val="A3D1979548944FC0995EC314F1D860026"/>
    <w:pPr>
      <w:spacing w:after="0" w:line="360" w:lineRule="auto"/>
    </w:pPr>
    <w:rPr>
      <w:rFonts w:ascii="Arial" w:eastAsiaTheme="minorHAnsi" w:hAnsi="Arial"/>
      <w:noProof/>
      <w:spacing w:val="8"/>
      <w:sz w:val="14"/>
      <w:lang w:eastAsia="en-US"/>
    </w:rPr>
  </w:style>
  <w:style w:type="paragraph" w:customStyle="1" w:styleId="36C7C98DBC124F43A4891CFB31AFF3A27">
    <w:name w:val="36C7C98DBC124F43A4891CFB31AFF3A27"/>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7">
    <w:name w:val="A3D1979548944FC0995EC314F1D860027"/>
    <w:pPr>
      <w:spacing w:after="0" w:line="360" w:lineRule="auto"/>
    </w:pPr>
    <w:rPr>
      <w:rFonts w:ascii="Arial" w:eastAsiaTheme="minorHAnsi" w:hAnsi="Arial"/>
      <w:noProof/>
      <w:spacing w:val="8"/>
      <w:sz w:val="14"/>
      <w:lang w:eastAsia="en-US"/>
    </w:rPr>
  </w:style>
  <w:style w:type="paragraph" w:customStyle="1" w:styleId="36C7C98DBC124F43A4891CFB31AFF3A28">
    <w:name w:val="36C7C98DBC124F43A4891CFB31AFF3A2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A3D1979548944FC0995EC314F1D860028">
    <w:name w:val="A3D1979548944FC0995EC314F1D860028"/>
    <w:pPr>
      <w:spacing w:after="0" w:line="360" w:lineRule="auto"/>
    </w:pPr>
    <w:rPr>
      <w:rFonts w:ascii="Arial" w:eastAsiaTheme="minorHAnsi" w:hAnsi="Arial"/>
      <w:noProof/>
      <w:spacing w:val="8"/>
      <w:sz w:val="14"/>
      <w:lang w:val="en-GB" w:eastAsia="en-US"/>
    </w:rPr>
  </w:style>
  <w:style w:type="paragraph" w:customStyle="1" w:styleId="36C7C98DBC124F43A4891CFB31AFF3A29">
    <w:name w:val="36C7C98DBC124F43A4891CFB31AFF3A2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A3D1979548944FC0995EC314F1D860029">
    <w:name w:val="A3D1979548944FC0995EC314F1D860029"/>
    <w:pPr>
      <w:spacing w:after="0" w:line="360" w:lineRule="auto"/>
    </w:pPr>
    <w:rPr>
      <w:rFonts w:ascii="Arial" w:eastAsiaTheme="minorHAnsi" w:hAnsi="Arial"/>
      <w:noProof/>
      <w:spacing w:val="8"/>
      <w:sz w:val="14"/>
      <w:lang w:val="en-GB" w:eastAsia="en-US"/>
    </w:rPr>
  </w:style>
  <w:style w:type="paragraph" w:customStyle="1" w:styleId="36C7C98DBC124F43A4891CFB31AFF3A210">
    <w:name w:val="36C7C98DBC124F43A4891CFB31AFF3A210"/>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1">
    <w:name w:val="36C7C98DBC124F43A4891CFB31AFF3A21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2">
    <w:name w:val="36C7C98DBC124F43A4891CFB31AFF3A21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3">
    <w:name w:val="36C7C98DBC124F43A4891CFB31AFF3A213"/>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4">
    <w:name w:val="36C7C98DBC124F43A4891CFB31AFF3A21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5">
    <w:name w:val="36C7C98DBC124F43A4891CFB31AFF3A215"/>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6">
    <w:name w:val="36C7C98DBC124F43A4891CFB31AFF3A21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7">
    <w:name w:val="36C7C98DBC124F43A4891CFB31AFF3A217"/>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8">
    <w:name w:val="36C7C98DBC124F43A4891CFB31AFF3A21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9">
    <w:name w:val="36C7C98DBC124F43A4891CFB31AFF3A21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20">
    <w:name w:val="36C7C98DBC124F43A4891CFB31AFF3A220"/>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6CA81A102D6942E18178D326B5BA9181">
    <w:name w:val="6CA81A102D6942E18178D326B5BA9181"/>
  </w:style>
  <w:style w:type="paragraph" w:customStyle="1" w:styleId="FEDBD3FE5A62443EB2A49BEE07B82E45">
    <w:name w:val="FEDBD3FE5A62443EB2A49BEE07B82E45"/>
  </w:style>
  <w:style w:type="paragraph" w:customStyle="1" w:styleId="8BD9275C052E46989A854714E4747E94">
    <w:name w:val="8BD9275C052E46989A854714E4747E94"/>
  </w:style>
  <w:style w:type="paragraph" w:customStyle="1" w:styleId="7A4E2D918DE8454A9AF0016DE13A7CD2">
    <w:name w:val="7A4E2D918DE8454A9AF0016DE13A7CD2"/>
  </w:style>
  <w:style w:type="paragraph" w:customStyle="1" w:styleId="B2841A2573D049B687645969C4925748">
    <w:name w:val="B2841A2573D049B687645969C4925748"/>
  </w:style>
  <w:style w:type="paragraph" w:customStyle="1" w:styleId="36C7C98DBC124F43A4891CFB31AFF3A221">
    <w:name w:val="36C7C98DBC124F43A4891CFB31AFF3A22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
    <w:name w:val="D7DCA180C6CF4DAC8D49007ED18B1A60"/>
    <w:pPr>
      <w:spacing w:after="0" w:line="300" w:lineRule="atLeast"/>
    </w:pPr>
    <w:rPr>
      <w:rFonts w:ascii="Garamond" w:eastAsiaTheme="minorHAnsi" w:hAnsi="Garamond"/>
      <w:sz w:val="24"/>
      <w:lang w:val="en-GB" w:eastAsia="en-US"/>
    </w:rPr>
  </w:style>
  <w:style w:type="paragraph" w:customStyle="1" w:styleId="36C7C98DBC124F43A4891CFB31AFF3A222">
    <w:name w:val="36C7C98DBC124F43A4891CFB31AFF3A22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
    <w:name w:val="D7DCA180C6CF4DAC8D49007ED18B1A601"/>
    <w:pPr>
      <w:spacing w:after="0" w:line="300" w:lineRule="atLeast"/>
    </w:pPr>
    <w:rPr>
      <w:rFonts w:ascii="Garamond" w:eastAsiaTheme="minorHAnsi" w:hAnsi="Garamond"/>
      <w:sz w:val="24"/>
      <w:lang w:val="en-GB" w:eastAsia="en-US"/>
    </w:rPr>
  </w:style>
  <w:style w:type="paragraph" w:customStyle="1" w:styleId="36C7C98DBC124F43A4891CFB31AFF3A223">
    <w:name w:val="36C7C98DBC124F43A4891CFB31AFF3A223"/>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24">
    <w:name w:val="36C7C98DBC124F43A4891CFB31AFF3A22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2">
    <w:name w:val="D7DCA180C6CF4DAC8D49007ED18B1A602"/>
    <w:pPr>
      <w:spacing w:after="0" w:line="300" w:lineRule="atLeast"/>
    </w:pPr>
    <w:rPr>
      <w:rFonts w:ascii="Garamond" w:eastAsiaTheme="minorHAnsi" w:hAnsi="Garamond"/>
      <w:sz w:val="24"/>
      <w:lang w:val="en-GB" w:eastAsia="en-US"/>
    </w:rPr>
  </w:style>
  <w:style w:type="paragraph" w:customStyle="1" w:styleId="36C7C98DBC124F43A4891CFB31AFF3A225">
    <w:name w:val="36C7C98DBC124F43A4891CFB31AFF3A225"/>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3">
    <w:name w:val="D7DCA180C6CF4DAC8D49007ED18B1A603"/>
    <w:pPr>
      <w:spacing w:after="0" w:line="300" w:lineRule="atLeast"/>
    </w:pPr>
    <w:rPr>
      <w:rFonts w:ascii="Garamond" w:eastAsiaTheme="minorHAnsi" w:hAnsi="Garamond"/>
      <w:sz w:val="24"/>
      <w:lang w:val="en-GB" w:eastAsia="en-US"/>
    </w:rPr>
  </w:style>
  <w:style w:type="paragraph" w:customStyle="1" w:styleId="7A4E2D918DE8454A9AF0016DE13A7CD21">
    <w:name w:val="7A4E2D918DE8454A9AF0016DE13A7CD21"/>
    <w:pPr>
      <w:spacing w:after="0" w:line="300" w:lineRule="atLeast"/>
    </w:pPr>
    <w:rPr>
      <w:rFonts w:ascii="Garamond" w:eastAsiaTheme="minorHAnsi" w:hAnsi="Garamond"/>
      <w:sz w:val="24"/>
      <w:lang w:val="en-GB" w:eastAsia="en-US"/>
    </w:rPr>
  </w:style>
  <w:style w:type="paragraph" w:customStyle="1" w:styleId="5A7287941B9D4EC1A89B5D9429033AFB">
    <w:name w:val="5A7287941B9D4EC1A89B5D9429033AFB"/>
  </w:style>
  <w:style w:type="paragraph" w:customStyle="1" w:styleId="491B6DF12D5846D7891D8B2AC26CF120">
    <w:name w:val="491B6DF12D5846D7891D8B2AC26CF120"/>
  </w:style>
  <w:style w:type="paragraph" w:customStyle="1" w:styleId="84364AA9FC544593ADDFD002E009ABE4">
    <w:name w:val="84364AA9FC544593ADDFD002E009ABE4"/>
  </w:style>
  <w:style w:type="paragraph" w:customStyle="1" w:styleId="5F78C705F37644E982C2B5D0BCF9E963">
    <w:name w:val="5F78C705F37644E982C2B5D0BCF9E963"/>
  </w:style>
  <w:style w:type="paragraph" w:customStyle="1" w:styleId="36C7C98DBC124F43A4891CFB31AFF3A226">
    <w:name w:val="36C7C98DBC124F43A4891CFB31AFF3A226"/>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4">
    <w:name w:val="D7DCA180C6CF4DAC8D49007ED18B1A604"/>
    <w:pPr>
      <w:spacing w:after="0" w:line="300" w:lineRule="atLeast"/>
    </w:pPr>
    <w:rPr>
      <w:rFonts w:ascii="Garamond" w:eastAsiaTheme="minorHAnsi" w:hAnsi="Garamond"/>
      <w:sz w:val="24"/>
      <w:lang w:val="en-GB" w:eastAsia="en-US"/>
    </w:rPr>
  </w:style>
  <w:style w:type="paragraph" w:customStyle="1" w:styleId="36C7C98DBC124F43A4891CFB31AFF3A227">
    <w:name w:val="36C7C98DBC124F43A4891CFB31AFF3A227"/>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5">
    <w:name w:val="D7DCA180C6CF4DAC8D49007ED18B1A605"/>
    <w:pPr>
      <w:spacing w:after="0" w:line="300" w:lineRule="atLeast"/>
    </w:pPr>
    <w:rPr>
      <w:rFonts w:ascii="Garamond" w:eastAsiaTheme="minorHAnsi" w:hAnsi="Garamond"/>
      <w:sz w:val="24"/>
      <w:lang w:val="en-GB" w:eastAsia="en-US"/>
    </w:rPr>
  </w:style>
  <w:style w:type="paragraph" w:customStyle="1" w:styleId="7A4E2D918DE8454A9AF0016DE13A7CD22">
    <w:name w:val="7A4E2D918DE8454A9AF0016DE13A7CD22"/>
    <w:pPr>
      <w:spacing w:after="0" w:line="300" w:lineRule="atLeast"/>
    </w:pPr>
    <w:rPr>
      <w:rFonts w:ascii="Garamond" w:eastAsiaTheme="minorHAnsi" w:hAnsi="Garamond"/>
      <w:sz w:val="24"/>
      <w:lang w:val="en-GB" w:eastAsia="en-US"/>
    </w:rPr>
  </w:style>
  <w:style w:type="paragraph" w:customStyle="1" w:styleId="36C7C98DBC124F43A4891CFB31AFF3A228">
    <w:name w:val="36C7C98DBC124F43A4891CFB31AFF3A22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6">
    <w:name w:val="D7DCA180C6CF4DAC8D49007ED18B1A606"/>
    <w:pPr>
      <w:spacing w:after="0" w:line="300" w:lineRule="atLeast"/>
    </w:pPr>
    <w:rPr>
      <w:rFonts w:ascii="Garamond" w:eastAsiaTheme="minorHAnsi" w:hAnsi="Garamond"/>
      <w:sz w:val="24"/>
      <w:lang w:val="en-GB" w:eastAsia="en-US"/>
    </w:rPr>
  </w:style>
  <w:style w:type="paragraph" w:customStyle="1" w:styleId="98ECFBABF2AB46F49337EEEC40C26BFB">
    <w:name w:val="98ECFBABF2AB46F49337EEEC40C26BFB"/>
    <w:pPr>
      <w:spacing w:after="0" w:line="300" w:lineRule="atLeast"/>
    </w:pPr>
    <w:rPr>
      <w:rFonts w:ascii="Garamond" w:eastAsiaTheme="minorHAnsi" w:hAnsi="Garamond"/>
      <w:sz w:val="24"/>
      <w:lang w:val="en-GB" w:eastAsia="en-US"/>
    </w:rPr>
  </w:style>
  <w:style w:type="paragraph" w:customStyle="1" w:styleId="7A4E2D918DE8454A9AF0016DE13A7CD23">
    <w:name w:val="7A4E2D918DE8454A9AF0016DE13A7CD23"/>
    <w:pPr>
      <w:spacing w:after="0" w:line="300" w:lineRule="atLeast"/>
    </w:pPr>
    <w:rPr>
      <w:rFonts w:ascii="Garamond" w:eastAsiaTheme="minorHAnsi" w:hAnsi="Garamond"/>
      <w:sz w:val="24"/>
      <w:lang w:val="en-GB" w:eastAsia="en-US"/>
    </w:rPr>
  </w:style>
  <w:style w:type="paragraph" w:customStyle="1" w:styleId="36C7C98DBC124F43A4891CFB31AFF3A229">
    <w:name w:val="36C7C98DBC124F43A4891CFB31AFF3A22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7">
    <w:name w:val="D7DCA180C6CF4DAC8D49007ED18B1A607"/>
    <w:pPr>
      <w:spacing w:after="0" w:line="300" w:lineRule="atLeast"/>
    </w:pPr>
    <w:rPr>
      <w:rFonts w:ascii="Garamond" w:eastAsiaTheme="minorHAnsi" w:hAnsi="Garamond"/>
      <w:sz w:val="24"/>
      <w:lang w:val="en-GB" w:eastAsia="en-US"/>
    </w:rPr>
  </w:style>
  <w:style w:type="paragraph" w:customStyle="1" w:styleId="98ECFBABF2AB46F49337EEEC40C26BFB1">
    <w:name w:val="98ECFBABF2AB46F49337EEEC40C26BFB1"/>
    <w:pPr>
      <w:spacing w:after="0" w:line="300" w:lineRule="atLeast"/>
    </w:pPr>
    <w:rPr>
      <w:rFonts w:ascii="Garamond" w:eastAsiaTheme="minorHAnsi" w:hAnsi="Garamond"/>
      <w:sz w:val="24"/>
      <w:lang w:val="en-GB" w:eastAsia="en-US"/>
    </w:rPr>
  </w:style>
  <w:style w:type="paragraph" w:customStyle="1" w:styleId="7A4E2D918DE8454A9AF0016DE13A7CD24">
    <w:name w:val="7A4E2D918DE8454A9AF0016DE13A7CD24"/>
    <w:pPr>
      <w:spacing w:after="0" w:line="300" w:lineRule="atLeast"/>
    </w:pPr>
    <w:rPr>
      <w:rFonts w:ascii="Garamond" w:eastAsiaTheme="minorHAnsi" w:hAnsi="Garamond"/>
      <w:sz w:val="24"/>
      <w:lang w:val="en-GB" w:eastAsia="en-US"/>
    </w:rPr>
  </w:style>
  <w:style w:type="paragraph" w:customStyle="1" w:styleId="36C7C98DBC124F43A4891CFB31AFF3A230">
    <w:name w:val="36C7C98DBC124F43A4891CFB31AFF3A230"/>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8">
    <w:name w:val="D7DCA180C6CF4DAC8D49007ED18B1A608"/>
    <w:pPr>
      <w:spacing w:after="0" w:line="300" w:lineRule="atLeast"/>
    </w:pPr>
    <w:rPr>
      <w:rFonts w:ascii="Garamond" w:eastAsiaTheme="minorHAnsi" w:hAnsi="Garamond"/>
      <w:sz w:val="24"/>
      <w:lang w:val="en-GB" w:eastAsia="en-US"/>
    </w:rPr>
  </w:style>
  <w:style w:type="paragraph" w:customStyle="1" w:styleId="98ECFBABF2AB46F49337EEEC40C26BFB2">
    <w:name w:val="98ECFBABF2AB46F49337EEEC40C26BFB2"/>
    <w:pPr>
      <w:spacing w:after="0" w:line="300" w:lineRule="atLeast"/>
    </w:pPr>
    <w:rPr>
      <w:rFonts w:ascii="Garamond" w:eastAsiaTheme="minorHAnsi" w:hAnsi="Garamond"/>
      <w:sz w:val="24"/>
      <w:lang w:val="en-GB" w:eastAsia="en-US"/>
    </w:rPr>
  </w:style>
  <w:style w:type="paragraph" w:customStyle="1" w:styleId="7A4E2D918DE8454A9AF0016DE13A7CD25">
    <w:name w:val="7A4E2D918DE8454A9AF0016DE13A7CD25"/>
    <w:pPr>
      <w:spacing w:after="0" w:line="300" w:lineRule="atLeast"/>
    </w:pPr>
    <w:rPr>
      <w:rFonts w:ascii="Garamond" w:eastAsiaTheme="minorHAnsi" w:hAnsi="Garamond"/>
      <w:sz w:val="24"/>
      <w:lang w:val="en-GB" w:eastAsia="en-US"/>
    </w:rPr>
  </w:style>
  <w:style w:type="paragraph" w:customStyle="1" w:styleId="36C7C98DBC124F43A4891CFB31AFF3A231">
    <w:name w:val="36C7C98DBC124F43A4891CFB31AFF3A23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9">
    <w:name w:val="D7DCA180C6CF4DAC8D49007ED18B1A609"/>
    <w:pPr>
      <w:spacing w:after="0" w:line="300" w:lineRule="atLeast"/>
    </w:pPr>
    <w:rPr>
      <w:rFonts w:ascii="Garamond" w:eastAsiaTheme="minorHAnsi" w:hAnsi="Garamond"/>
      <w:sz w:val="24"/>
      <w:lang w:val="en-GB" w:eastAsia="en-US"/>
    </w:rPr>
  </w:style>
  <w:style w:type="paragraph" w:customStyle="1" w:styleId="98ECFBABF2AB46F49337EEEC40C26BFB3">
    <w:name w:val="98ECFBABF2AB46F49337EEEC40C26BFB3"/>
    <w:pPr>
      <w:spacing w:after="0" w:line="300" w:lineRule="atLeast"/>
    </w:pPr>
    <w:rPr>
      <w:rFonts w:ascii="Garamond" w:eastAsiaTheme="minorHAnsi" w:hAnsi="Garamond"/>
      <w:sz w:val="24"/>
      <w:lang w:val="en-GB" w:eastAsia="en-US"/>
    </w:rPr>
  </w:style>
  <w:style w:type="paragraph" w:customStyle="1" w:styleId="7A4E2D918DE8454A9AF0016DE13A7CD26">
    <w:name w:val="7A4E2D918DE8454A9AF0016DE13A7CD26"/>
    <w:pPr>
      <w:spacing w:after="0" w:line="300" w:lineRule="atLeast"/>
    </w:pPr>
    <w:rPr>
      <w:rFonts w:ascii="Garamond" w:eastAsiaTheme="minorHAnsi" w:hAnsi="Garamond"/>
      <w:sz w:val="24"/>
      <w:lang w:val="en-GB" w:eastAsia="en-US"/>
    </w:rPr>
  </w:style>
  <w:style w:type="paragraph" w:customStyle="1" w:styleId="36C7C98DBC124F43A4891CFB31AFF3A232">
    <w:name w:val="36C7C98DBC124F43A4891CFB31AFF3A23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0">
    <w:name w:val="D7DCA180C6CF4DAC8D49007ED18B1A6010"/>
    <w:pPr>
      <w:spacing w:after="0" w:line="300" w:lineRule="atLeast"/>
    </w:pPr>
    <w:rPr>
      <w:rFonts w:ascii="Garamond" w:eastAsiaTheme="minorHAnsi" w:hAnsi="Garamond"/>
      <w:sz w:val="24"/>
      <w:lang w:val="en-GB" w:eastAsia="en-US"/>
    </w:rPr>
  </w:style>
  <w:style w:type="paragraph" w:customStyle="1" w:styleId="98ECFBABF2AB46F49337EEEC40C26BFB4">
    <w:name w:val="98ECFBABF2AB46F49337EEEC40C26BFB4"/>
    <w:pPr>
      <w:spacing w:after="0" w:line="300" w:lineRule="atLeast"/>
    </w:pPr>
    <w:rPr>
      <w:rFonts w:ascii="Garamond" w:eastAsiaTheme="minorHAnsi" w:hAnsi="Garamond"/>
      <w:sz w:val="24"/>
      <w:lang w:val="en-GB" w:eastAsia="en-US"/>
    </w:rPr>
  </w:style>
  <w:style w:type="paragraph" w:customStyle="1" w:styleId="7A4E2D918DE8454A9AF0016DE13A7CD27">
    <w:name w:val="7A4E2D918DE8454A9AF0016DE13A7CD27"/>
    <w:pPr>
      <w:spacing w:after="0" w:line="300" w:lineRule="atLeast"/>
    </w:pPr>
    <w:rPr>
      <w:rFonts w:ascii="Garamond" w:eastAsiaTheme="minorHAnsi" w:hAnsi="Garamond"/>
      <w:sz w:val="24"/>
      <w:lang w:val="en-GB" w:eastAsia="en-US"/>
    </w:rPr>
  </w:style>
  <w:style w:type="paragraph" w:customStyle="1" w:styleId="36C7C98DBC124F43A4891CFB31AFF3A233">
    <w:name w:val="36C7C98DBC124F43A4891CFB31AFF3A233"/>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1">
    <w:name w:val="D7DCA180C6CF4DAC8D49007ED18B1A6011"/>
    <w:pPr>
      <w:spacing w:after="0" w:line="300" w:lineRule="atLeast"/>
    </w:pPr>
    <w:rPr>
      <w:rFonts w:ascii="Garamond" w:eastAsiaTheme="minorHAnsi" w:hAnsi="Garamond"/>
      <w:sz w:val="24"/>
      <w:lang w:eastAsia="en-US"/>
    </w:rPr>
  </w:style>
  <w:style w:type="paragraph" w:customStyle="1" w:styleId="98ECFBABF2AB46F49337EEEC40C26BFB5">
    <w:name w:val="98ECFBABF2AB46F49337EEEC40C26BFB5"/>
    <w:pPr>
      <w:spacing w:after="0" w:line="300" w:lineRule="atLeast"/>
    </w:pPr>
    <w:rPr>
      <w:rFonts w:ascii="Garamond" w:eastAsiaTheme="minorHAnsi" w:hAnsi="Garamond"/>
      <w:sz w:val="24"/>
      <w:lang w:eastAsia="en-US"/>
    </w:rPr>
  </w:style>
  <w:style w:type="paragraph" w:customStyle="1" w:styleId="7A4E2D918DE8454A9AF0016DE13A7CD28">
    <w:name w:val="7A4E2D918DE8454A9AF0016DE13A7CD28"/>
    <w:pPr>
      <w:spacing w:after="0" w:line="300" w:lineRule="atLeast"/>
    </w:pPr>
    <w:rPr>
      <w:rFonts w:ascii="Garamond" w:eastAsiaTheme="minorHAnsi" w:hAnsi="Garamond"/>
      <w:sz w:val="24"/>
      <w:lang w:eastAsia="en-US"/>
    </w:rPr>
  </w:style>
  <w:style w:type="paragraph" w:customStyle="1" w:styleId="A7E3BBE52BC247EC9D3606CCBEC7FA62">
    <w:name w:val="A7E3BBE52BC247EC9D3606CCBEC7FA62"/>
  </w:style>
  <w:style w:type="paragraph" w:customStyle="1" w:styleId="18090881E79B4BD0A5FA2FD28B7D441F">
    <w:name w:val="18090881E79B4BD0A5FA2FD28B7D441F"/>
  </w:style>
  <w:style w:type="paragraph" w:customStyle="1" w:styleId="36C7C98DBC124F43A4891CFB31AFF3A234">
    <w:name w:val="36C7C98DBC124F43A4891CFB31AFF3A23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2">
    <w:name w:val="D7DCA180C6CF4DAC8D49007ED18B1A6012"/>
    <w:pPr>
      <w:spacing w:after="0" w:line="300" w:lineRule="atLeast"/>
    </w:pPr>
    <w:rPr>
      <w:rFonts w:ascii="Garamond" w:eastAsiaTheme="minorHAnsi" w:hAnsi="Garamond"/>
      <w:sz w:val="24"/>
      <w:lang w:val="en-GB" w:eastAsia="en-US"/>
    </w:rPr>
  </w:style>
  <w:style w:type="paragraph" w:customStyle="1" w:styleId="7A4E2D918DE8454A9AF0016DE13A7CD29">
    <w:name w:val="7A4E2D918DE8454A9AF0016DE13A7CD29"/>
    <w:pPr>
      <w:spacing w:after="0" w:line="300" w:lineRule="atLeast"/>
    </w:pPr>
    <w:rPr>
      <w:rFonts w:ascii="Garamond" w:eastAsiaTheme="minorHAnsi" w:hAnsi="Garamond"/>
      <w:sz w:val="24"/>
      <w:lang w:val="en-GB" w:eastAsia="en-US"/>
    </w:rPr>
  </w:style>
  <w:style w:type="paragraph" w:customStyle="1" w:styleId="36C7C98DBC124F43A4891CFB31AFF3A235">
    <w:name w:val="36C7C98DBC124F43A4891CFB31AFF3A235"/>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3">
    <w:name w:val="D7DCA180C6CF4DAC8D49007ED18B1A6013"/>
    <w:pPr>
      <w:spacing w:after="0" w:line="300" w:lineRule="atLeast"/>
    </w:pPr>
    <w:rPr>
      <w:rFonts w:ascii="Garamond" w:eastAsiaTheme="minorHAnsi" w:hAnsi="Garamond"/>
      <w:sz w:val="24"/>
      <w:lang w:val="en-GB" w:eastAsia="en-US"/>
    </w:rPr>
  </w:style>
  <w:style w:type="paragraph" w:customStyle="1" w:styleId="7A4E2D918DE8454A9AF0016DE13A7CD210">
    <w:name w:val="7A4E2D918DE8454A9AF0016DE13A7CD210"/>
    <w:pPr>
      <w:spacing w:after="0" w:line="300" w:lineRule="atLeast"/>
    </w:pPr>
    <w:rPr>
      <w:rFonts w:ascii="Garamond" w:eastAsiaTheme="minorHAnsi" w:hAnsi="Garamond"/>
      <w:sz w:val="24"/>
      <w:lang w:val="en-GB" w:eastAsia="en-US"/>
    </w:rPr>
  </w:style>
  <w:style w:type="paragraph" w:customStyle="1" w:styleId="36C7C98DBC124F43A4891CFB31AFF3A236">
    <w:name w:val="36C7C98DBC124F43A4891CFB31AFF3A23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4">
    <w:name w:val="D7DCA180C6CF4DAC8D49007ED18B1A6014"/>
    <w:pPr>
      <w:spacing w:after="0" w:line="300" w:lineRule="atLeast"/>
    </w:pPr>
    <w:rPr>
      <w:rFonts w:ascii="Garamond" w:eastAsiaTheme="minorHAnsi" w:hAnsi="Garamond"/>
      <w:sz w:val="24"/>
      <w:lang w:eastAsia="en-US"/>
    </w:rPr>
  </w:style>
  <w:style w:type="paragraph" w:customStyle="1" w:styleId="7A4E2D918DE8454A9AF0016DE13A7CD211">
    <w:name w:val="7A4E2D918DE8454A9AF0016DE13A7CD211"/>
    <w:pPr>
      <w:spacing w:after="0" w:line="300" w:lineRule="atLeast"/>
    </w:pPr>
    <w:rPr>
      <w:rFonts w:ascii="Garamond" w:eastAsiaTheme="minorHAnsi" w:hAnsi="Garamond"/>
      <w:sz w:val="24"/>
      <w:lang w:eastAsia="en-US"/>
    </w:rPr>
  </w:style>
  <w:style w:type="paragraph" w:customStyle="1" w:styleId="36C7C98DBC124F43A4891CFB31AFF3A237">
    <w:name w:val="36C7C98DBC124F43A4891CFB31AFF3A237"/>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5">
    <w:name w:val="D7DCA180C6CF4DAC8D49007ED18B1A6015"/>
    <w:pPr>
      <w:spacing w:after="0" w:line="300" w:lineRule="atLeast"/>
    </w:pPr>
    <w:rPr>
      <w:rFonts w:ascii="Garamond" w:eastAsiaTheme="minorHAnsi" w:hAnsi="Garamond"/>
      <w:sz w:val="24"/>
      <w:lang w:eastAsia="en-US"/>
    </w:rPr>
  </w:style>
  <w:style w:type="paragraph" w:customStyle="1" w:styleId="7A4E2D918DE8454A9AF0016DE13A7CD212">
    <w:name w:val="7A4E2D918DE8454A9AF0016DE13A7CD212"/>
    <w:pPr>
      <w:spacing w:after="0" w:line="300" w:lineRule="atLeast"/>
    </w:pPr>
    <w:rPr>
      <w:rFonts w:ascii="Garamond" w:eastAsiaTheme="minorHAnsi" w:hAnsi="Garamond"/>
      <w:sz w:val="24"/>
      <w:lang w:eastAsia="en-US"/>
    </w:rPr>
  </w:style>
  <w:style w:type="paragraph" w:customStyle="1" w:styleId="36C7C98DBC124F43A4891CFB31AFF3A238">
    <w:name w:val="36C7C98DBC124F43A4891CFB31AFF3A238"/>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6">
    <w:name w:val="D7DCA180C6CF4DAC8D49007ED18B1A6016"/>
    <w:pPr>
      <w:spacing w:after="0" w:line="300" w:lineRule="atLeast"/>
    </w:pPr>
    <w:rPr>
      <w:rFonts w:ascii="Garamond" w:eastAsiaTheme="minorHAnsi" w:hAnsi="Garamond"/>
      <w:sz w:val="24"/>
      <w:lang w:eastAsia="en-US"/>
    </w:rPr>
  </w:style>
  <w:style w:type="paragraph" w:customStyle="1" w:styleId="7A4E2D918DE8454A9AF0016DE13A7CD213">
    <w:name w:val="7A4E2D918DE8454A9AF0016DE13A7CD213"/>
    <w:pPr>
      <w:spacing w:after="0" w:line="300" w:lineRule="atLeast"/>
    </w:pPr>
    <w:rPr>
      <w:rFonts w:ascii="Garamond" w:eastAsiaTheme="minorHAnsi" w:hAnsi="Garamond"/>
      <w:sz w:val="24"/>
      <w:lang w:eastAsia="en-US"/>
    </w:rPr>
  </w:style>
  <w:style w:type="paragraph" w:customStyle="1" w:styleId="36C7C98DBC124F43A4891CFB31AFF3A239">
    <w:name w:val="36C7C98DBC124F43A4891CFB31AFF3A239"/>
    <w:pPr>
      <w:keepNext/>
      <w:keepLines/>
      <w:spacing w:before="240" w:after="120" w:line="300" w:lineRule="atLeast"/>
      <w:outlineLvl w:val="0"/>
    </w:pPr>
    <w:rPr>
      <w:rFonts w:ascii="Garamond" w:eastAsiaTheme="majorEastAsia" w:hAnsi="Garamond" w:cstheme="majorBidi"/>
      <w:b/>
      <w:bCs/>
      <w:spacing w:val="20"/>
      <w:kern w:val="28"/>
      <w:sz w:val="26"/>
      <w:szCs w:val="28"/>
      <w:lang w:eastAsia="en-US"/>
    </w:rPr>
  </w:style>
  <w:style w:type="paragraph" w:customStyle="1" w:styleId="D7DCA180C6CF4DAC8D49007ED18B1A6017">
    <w:name w:val="D7DCA180C6CF4DAC8D49007ED18B1A6017"/>
    <w:pPr>
      <w:spacing w:after="0" w:line="300" w:lineRule="atLeast"/>
    </w:pPr>
    <w:rPr>
      <w:rFonts w:ascii="Garamond" w:eastAsiaTheme="minorHAnsi" w:hAnsi="Garamond"/>
      <w:spacing w:val="4"/>
      <w:sz w:val="24"/>
      <w:lang w:eastAsia="en-US"/>
    </w:rPr>
  </w:style>
  <w:style w:type="paragraph" w:customStyle="1" w:styleId="7A4E2D918DE8454A9AF0016DE13A7CD214">
    <w:name w:val="7A4E2D918DE8454A9AF0016DE13A7CD214"/>
    <w:pPr>
      <w:spacing w:after="0" w:line="300" w:lineRule="atLeast"/>
    </w:pPr>
    <w:rPr>
      <w:rFonts w:ascii="Garamond" w:eastAsiaTheme="minorHAnsi" w:hAnsi="Garamond"/>
      <w:spacing w:val="4"/>
      <w:sz w:val="24"/>
      <w:lang w:eastAsia="en-US"/>
    </w:rPr>
  </w:style>
  <w:style w:type="paragraph" w:customStyle="1" w:styleId="D7DCA180C6CF4DAC8D49007ED18B1A6018">
    <w:name w:val="D7DCA180C6CF4DAC8D49007ED18B1A6018"/>
    <w:pPr>
      <w:spacing w:after="0" w:line="300" w:lineRule="atLeast"/>
    </w:pPr>
    <w:rPr>
      <w:rFonts w:ascii="Garamond" w:eastAsiaTheme="minorHAnsi" w:hAnsi="Garamond"/>
      <w:spacing w:val="4"/>
      <w:sz w:val="24"/>
      <w:lang w:eastAsia="en-US"/>
    </w:rPr>
  </w:style>
  <w:style w:type="paragraph" w:customStyle="1" w:styleId="7A4E2D918DE8454A9AF0016DE13A7CD215">
    <w:name w:val="7A4E2D918DE8454A9AF0016DE13A7CD215"/>
    <w:pPr>
      <w:spacing w:after="0" w:line="300" w:lineRule="atLeast"/>
    </w:pPr>
    <w:rPr>
      <w:rFonts w:ascii="Garamond" w:eastAsiaTheme="minorHAnsi" w:hAnsi="Garamond"/>
      <w:spacing w:val="4"/>
      <w:sz w:val="24"/>
      <w:lang w:eastAsia="en-US"/>
    </w:rPr>
  </w:style>
  <w:style w:type="paragraph" w:customStyle="1" w:styleId="F39D71581CC34BDCB1DE8FDA7A0488521">
    <w:name w:val="F39D71581CC34BDCB1DE8FDA7A0488521"/>
    <w:pPr>
      <w:spacing w:after="0" w:line="360" w:lineRule="auto"/>
    </w:pPr>
    <w:rPr>
      <w:rFonts w:ascii="Arial" w:eastAsiaTheme="minorHAnsi" w:hAnsi="Arial"/>
      <w:noProof/>
      <w:spacing w:val="8"/>
      <w:sz w:val="14"/>
      <w:lang w:eastAsia="en-US"/>
    </w:rPr>
  </w:style>
  <w:style w:type="paragraph" w:customStyle="1" w:styleId="2E8DEABEAF15422C9EAD104E4CAF9620">
    <w:name w:val="2E8DEABEAF15422C9EAD104E4CAF9620"/>
    <w:pPr>
      <w:spacing w:after="0" w:line="360" w:lineRule="auto"/>
    </w:pPr>
    <w:rPr>
      <w:rFonts w:ascii="Arial" w:eastAsiaTheme="minorHAnsi" w:hAnsi="Arial"/>
      <w:noProof/>
      <w:spacing w:val="8"/>
      <w:sz w:val="14"/>
      <w:lang w:eastAsia="en-US"/>
    </w:rPr>
  </w:style>
  <w:style w:type="paragraph" w:customStyle="1" w:styleId="D7DCA180C6CF4DAC8D49007ED18B1A6019">
    <w:name w:val="D7DCA180C6CF4DAC8D49007ED18B1A6019"/>
    <w:pPr>
      <w:spacing w:after="0" w:line="300" w:lineRule="atLeast"/>
    </w:pPr>
    <w:rPr>
      <w:rFonts w:ascii="Garamond" w:eastAsiaTheme="minorHAnsi" w:hAnsi="Garamond"/>
      <w:spacing w:val="4"/>
      <w:sz w:val="24"/>
      <w:lang w:eastAsia="en-US"/>
    </w:rPr>
  </w:style>
  <w:style w:type="paragraph" w:customStyle="1" w:styleId="7A4E2D918DE8454A9AF0016DE13A7CD216">
    <w:name w:val="7A4E2D918DE8454A9AF0016DE13A7CD216"/>
    <w:pPr>
      <w:spacing w:after="0" w:line="300" w:lineRule="atLeast"/>
    </w:pPr>
    <w:rPr>
      <w:rFonts w:ascii="Garamond" w:eastAsiaTheme="minorHAnsi" w:hAnsi="Garamond"/>
      <w:spacing w:val="4"/>
      <w:sz w:val="24"/>
      <w:lang w:eastAsia="en-US"/>
    </w:rPr>
  </w:style>
  <w:style w:type="paragraph" w:customStyle="1" w:styleId="003F486EEEA04E0EACD7C61FAB274BD3">
    <w:name w:val="003F486EEEA04E0EACD7C61FAB274BD3"/>
    <w:pPr>
      <w:spacing w:after="0" w:line="360" w:lineRule="auto"/>
    </w:pPr>
    <w:rPr>
      <w:rFonts w:ascii="Arial" w:eastAsiaTheme="minorHAnsi" w:hAnsi="Arial"/>
      <w:noProof/>
      <w:spacing w:val="8"/>
      <w:sz w:val="14"/>
      <w:lang w:eastAsia="en-US"/>
    </w:rPr>
  </w:style>
  <w:style w:type="paragraph" w:customStyle="1" w:styleId="E8E4F853322844F8BD5D2F89882FCDF9">
    <w:name w:val="E8E4F853322844F8BD5D2F89882FCDF9"/>
    <w:pPr>
      <w:spacing w:after="0" w:line="360" w:lineRule="auto"/>
    </w:pPr>
    <w:rPr>
      <w:rFonts w:ascii="Arial" w:eastAsiaTheme="minorHAnsi" w:hAnsi="Arial"/>
      <w:noProof/>
      <w:spacing w:val="8"/>
      <w:sz w:val="14"/>
      <w:lang w:eastAsia="en-US"/>
    </w:rPr>
  </w:style>
  <w:style w:type="paragraph" w:customStyle="1" w:styleId="BB1D998057214831AE8B8D372179AA65">
    <w:name w:val="BB1D998057214831AE8B8D372179AA65"/>
    <w:pPr>
      <w:spacing w:after="0" w:line="360" w:lineRule="auto"/>
    </w:pPr>
    <w:rPr>
      <w:rFonts w:ascii="Arial" w:eastAsiaTheme="minorHAnsi" w:hAnsi="Arial"/>
      <w:noProof/>
      <w:spacing w:val="8"/>
      <w:sz w:val="14"/>
      <w:lang w:eastAsia="en-US"/>
    </w:rPr>
  </w:style>
  <w:style w:type="paragraph" w:customStyle="1" w:styleId="D7DCA180C6CF4DAC8D49007ED18B1A6020">
    <w:name w:val="D7DCA180C6CF4DAC8D49007ED18B1A6020"/>
    <w:pPr>
      <w:spacing w:after="0" w:line="300" w:lineRule="atLeast"/>
    </w:pPr>
    <w:rPr>
      <w:rFonts w:ascii="Garamond" w:eastAsiaTheme="minorHAnsi" w:hAnsi="Garamond"/>
      <w:spacing w:val="4"/>
      <w:sz w:val="24"/>
      <w:lang w:eastAsia="en-US"/>
    </w:rPr>
  </w:style>
  <w:style w:type="paragraph" w:customStyle="1" w:styleId="7A4E2D918DE8454A9AF0016DE13A7CD217">
    <w:name w:val="7A4E2D918DE8454A9AF0016DE13A7CD217"/>
    <w:pPr>
      <w:spacing w:after="0" w:line="300" w:lineRule="atLeast"/>
    </w:pPr>
    <w:rPr>
      <w:rFonts w:ascii="Garamond" w:eastAsiaTheme="minorHAnsi" w:hAnsi="Garamond"/>
      <w:spacing w:val="4"/>
      <w:sz w:val="24"/>
      <w:lang w:eastAsia="en-US"/>
    </w:rPr>
  </w:style>
  <w:style w:type="paragraph" w:customStyle="1" w:styleId="003F486EEEA04E0EACD7C61FAB274BD31">
    <w:name w:val="003F486EEEA04E0EACD7C61FAB274BD31"/>
    <w:pPr>
      <w:spacing w:after="0" w:line="360" w:lineRule="auto"/>
    </w:pPr>
    <w:rPr>
      <w:rFonts w:ascii="Arial" w:eastAsiaTheme="minorHAnsi" w:hAnsi="Arial"/>
      <w:noProof/>
      <w:spacing w:val="8"/>
      <w:sz w:val="14"/>
      <w:lang w:eastAsia="en-US"/>
    </w:rPr>
  </w:style>
  <w:style w:type="paragraph" w:customStyle="1" w:styleId="E8E4F853322844F8BD5D2F89882FCDF91">
    <w:name w:val="E8E4F853322844F8BD5D2F89882FCDF91"/>
    <w:pPr>
      <w:spacing w:after="0" w:line="360" w:lineRule="auto"/>
    </w:pPr>
    <w:rPr>
      <w:rFonts w:ascii="Arial" w:eastAsiaTheme="minorHAnsi" w:hAnsi="Arial"/>
      <w:noProof/>
      <w:spacing w:val="8"/>
      <w:sz w:val="14"/>
      <w:lang w:eastAsia="en-US"/>
    </w:rPr>
  </w:style>
  <w:style w:type="paragraph" w:customStyle="1" w:styleId="BB1D998057214831AE8B8D372179AA651">
    <w:name w:val="BB1D998057214831AE8B8D372179AA651"/>
    <w:pPr>
      <w:spacing w:after="0" w:line="360" w:lineRule="auto"/>
    </w:pPr>
    <w:rPr>
      <w:rFonts w:ascii="Arial" w:eastAsiaTheme="minorHAnsi" w:hAnsi="Arial"/>
      <w:noProof/>
      <w:spacing w:val="8"/>
      <w:sz w:val="14"/>
      <w:lang w:eastAsia="en-US"/>
    </w:rPr>
  </w:style>
  <w:style w:type="paragraph" w:customStyle="1" w:styleId="D7DCA180C6CF4DAC8D49007ED18B1A6021">
    <w:name w:val="D7DCA180C6CF4DAC8D49007ED18B1A6021"/>
    <w:pPr>
      <w:spacing w:after="0" w:line="300" w:lineRule="atLeast"/>
    </w:pPr>
    <w:rPr>
      <w:rFonts w:ascii="Garamond" w:eastAsiaTheme="minorHAnsi" w:hAnsi="Garamond"/>
      <w:spacing w:val="4"/>
      <w:sz w:val="24"/>
      <w:lang w:eastAsia="en-US"/>
    </w:rPr>
  </w:style>
  <w:style w:type="paragraph" w:customStyle="1" w:styleId="7A4E2D918DE8454A9AF0016DE13A7CD218">
    <w:name w:val="7A4E2D918DE8454A9AF0016DE13A7CD218"/>
    <w:pPr>
      <w:spacing w:after="0" w:line="300" w:lineRule="atLeast"/>
    </w:pPr>
    <w:rPr>
      <w:rFonts w:ascii="Garamond" w:eastAsiaTheme="minorHAnsi" w:hAnsi="Garamond"/>
      <w:spacing w:val="4"/>
      <w:sz w:val="24"/>
      <w:lang w:eastAsia="en-US"/>
    </w:rPr>
  </w:style>
  <w:style w:type="paragraph" w:customStyle="1" w:styleId="003F486EEEA04E0EACD7C61FAB274BD32">
    <w:name w:val="003F486EEEA04E0EACD7C61FAB274BD32"/>
    <w:pPr>
      <w:spacing w:after="0" w:line="360" w:lineRule="auto"/>
    </w:pPr>
    <w:rPr>
      <w:rFonts w:ascii="Arial" w:eastAsiaTheme="minorHAnsi" w:hAnsi="Arial"/>
      <w:noProof/>
      <w:spacing w:val="8"/>
      <w:sz w:val="14"/>
      <w:lang w:eastAsia="en-US"/>
    </w:rPr>
  </w:style>
  <w:style w:type="paragraph" w:customStyle="1" w:styleId="E8E4F853322844F8BD5D2F89882FCDF92">
    <w:name w:val="E8E4F853322844F8BD5D2F89882FCDF92"/>
    <w:pPr>
      <w:spacing w:after="0" w:line="360" w:lineRule="auto"/>
    </w:pPr>
    <w:rPr>
      <w:rFonts w:ascii="Arial" w:eastAsiaTheme="minorHAnsi" w:hAnsi="Arial"/>
      <w:noProof/>
      <w:spacing w:val="8"/>
      <w:sz w:val="14"/>
      <w:lang w:eastAsia="en-US"/>
    </w:rPr>
  </w:style>
  <w:style w:type="paragraph" w:customStyle="1" w:styleId="BB1D998057214831AE8B8D372179AA652">
    <w:name w:val="BB1D998057214831AE8B8D372179AA652"/>
    <w:pPr>
      <w:spacing w:after="0" w:line="360" w:lineRule="auto"/>
    </w:pPr>
    <w:rPr>
      <w:rFonts w:ascii="Arial" w:eastAsiaTheme="minorHAnsi" w:hAnsi="Arial"/>
      <w:noProof/>
      <w:spacing w:val="8"/>
      <w:sz w:val="14"/>
      <w:lang w:eastAsia="en-US"/>
    </w:rPr>
  </w:style>
  <w:style w:type="paragraph" w:customStyle="1" w:styleId="D7DCA180C6CF4DAC8D49007ED18B1A6022">
    <w:name w:val="D7DCA180C6CF4DAC8D49007ED18B1A6022"/>
    <w:pPr>
      <w:spacing w:after="0" w:line="300" w:lineRule="atLeast"/>
    </w:pPr>
    <w:rPr>
      <w:rFonts w:eastAsiaTheme="minorHAnsi"/>
      <w:spacing w:val="4"/>
      <w:sz w:val="24"/>
      <w:lang w:eastAsia="en-US"/>
    </w:rPr>
  </w:style>
  <w:style w:type="paragraph" w:customStyle="1" w:styleId="7A4E2D918DE8454A9AF0016DE13A7CD219">
    <w:name w:val="7A4E2D918DE8454A9AF0016DE13A7CD219"/>
    <w:pPr>
      <w:spacing w:after="0" w:line="300" w:lineRule="atLeast"/>
    </w:pPr>
    <w:rPr>
      <w:rFonts w:eastAsiaTheme="minorHAnsi"/>
      <w:spacing w:val="4"/>
      <w:sz w:val="24"/>
      <w:lang w:eastAsia="en-US"/>
    </w:rPr>
  </w:style>
  <w:style w:type="paragraph" w:customStyle="1" w:styleId="003F486EEEA04E0EACD7C61FAB274BD33">
    <w:name w:val="003F486EEEA04E0EACD7C61FAB274BD33"/>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3">
    <w:name w:val="E8E4F853322844F8BD5D2F89882FCDF93"/>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3">
    <w:name w:val="BB1D998057214831AE8B8D372179AA653"/>
    <w:pPr>
      <w:tabs>
        <w:tab w:val="left" w:pos="567"/>
      </w:tabs>
      <w:spacing w:after="0" w:line="180" w:lineRule="exact"/>
    </w:pPr>
    <w:rPr>
      <w:rFonts w:ascii="Arial" w:eastAsiaTheme="minorHAnsi" w:hAnsi="Arial"/>
      <w:noProof/>
      <w:color w:val="666666"/>
      <w:spacing w:val="8"/>
      <w:sz w:val="14"/>
      <w:lang w:eastAsia="en-US"/>
    </w:rPr>
  </w:style>
  <w:style w:type="paragraph" w:customStyle="1" w:styleId="310BB5191E1C46F78875507B951AC45C">
    <w:name w:val="310BB5191E1C46F78875507B951AC45C"/>
    <w:pPr>
      <w:spacing w:after="160" w:line="259" w:lineRule="auto"/>
    </w:pPr>
  </w:style>
  <w:style w:type="paragraph" w:customStyle="1" w:styleId="D7DCA180C6CF4DAC8D49007ED18B1A6023">
    <w:name w:val="D7DCA180C6CF4DAC8D49007ED18B1A6023"/>
    <w:pPr>
      <w:spacing w:after="0" w:line="300" w:lineRule="atLeast"/>
    </w:pPr>
    <w:rPr>
      <w:rFonts w:eastAsiaTheme="minorHAnsi"/>
      <w:spacing w:val="4"/>
      <w:sz w:val="24"/>
      <w:lang w:eastAsia="en-US"/>
    </w:rPr>
  </w:style>
  <w:style w:type="paragraph" w:customStyle="1" w:styleId="7A4E2D918DE8454A9AF0016DE13A7CD220">
    <w:name w:val="7A4E2D918DE8454A9AF0016DE13A7CD220"/>
    <w:pPr>
      <w:spacing w:after="0" w:line="300" w:lineRule="atLeast"/>
    </w:pPr>
    <w:rPr>
      <w:rFonts w:eastAsiaTheme="minorHAnsi"/>
      <w:spacing w:val="4"/>
      <w:sz w:val="24"/>
      <w:lang w:eastAsia="en-US"/>
    </w:rPr>
  </w:style>
  <w:style w:type="paragraph" w:customStyle="1" w:styleId="003F486EEEA04E0EACD7C61FAB274BD34">
    <w:name w:val="003F486EEEA04E0EACD7C61FAB274BD34"/>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4">
    <w:name w:val="E8E4F853322844F8BD5D2F89882FCDF94"/>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4">
    <w:name w:val="BB1D998057214831AE8B8D372179AA654"/>
    <w:pPr>
      <w:tabs>
        <w:tab w:val="left" w:pos="567"/>
      </w:tabs>
      <w:spacing w:after="0" w:line="180" w:lineRule="exact"/>
    </w:pPr>
    <w:rPr>
      <w:rFonts w:ascii="Arial" w:eastAsiaTheme="minorHAnsi" w:hAnsi="Arial"/>
      <w:noProof/>
      <w:color w:val="666666"/>
      <w:spacing w:val="8"/>
      <w:sz w:val="14"/>
      <w:lang w:eastAsia="en-US"/>
    </w:rPr>
  </w:style>
  <w:style w:type="paragraph" w:customStyle="1" w:styleId="9699220D9C0445C4AE71382F38D3C44D">
    <w:name w:val="9699220D9C0445C4AE71382F38D3C44D"/>
    <w:pPr>
      <w:spacing w:after="160" w:line="259" w:lineRule="auto"/>
    </w:pPr>
  </w:style>
  <w:style w:type="paragraph" w:customStyle="1" w:styleId="D7DCA180C6CF4DAC8D49007ED18B1A6024">
    <w:name w:val="D7DCA180C6CF4DAC8D49007ED18B1A6024"/>
    <w:pPr>
      <w:spacing w:after="0" w:line="300" w:lineRule="atLeast"/>
    </w:pPr>
    <w:rPr>
      <w:rFonts w:eastAsiaTheme="minorHAnsi"/>
      <w:spacing w:val="4"/>
      <w:sz w:val="24"/>
      <w:lang w:eastAsia="en-US"/>
    </w:rPr>
  </w:style>
  <w:style w:type="paragraph" w:customStyle="1" w:styleId="7A4E2D918DE8454A9AF0016DE13A7CD221">
    <w:name w:val="7A4E2D918DE8454A9AF0016DE13A7CD221"/>
    <w:pPr>
      <w:spacing w:after="0" w:line="300" w:lineRule="atLeast"/>
    </w:pPr>
    <w:rPr>
      <w:rFonts w:eastAsiaTheme="minorHAnsi"/>
      <w:spacing w:val="4"/>
      <w:sz w:val="24"/>
      <w:lang w:eastAsia="en-US"/>
    </w:rPr>
  </w:style>
  <w:style w:type="paragraph" w:customStyle="1" w:styleId="003F486EEEA04E0EACD7C61FAB274BD35">
    <w:name w:val="003F486EEEA04E0EACD7C61FAB274BD35"/>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5">
    <w:name w:val="E8E4F853322844F8BD5D2F89882FCDF95"/>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5">
    <w:name w:val="BB1D998057214831AE8B8D372179AA655"/>
    <w:pPr>
      <w:tabs>
        <w:tab w:val="left" w:pos="567"/>
      </w:tabs>
      <w:spacing w:after="0" w:line="180" w:lineRule="exact"/>
    </w:pPr>
    <w:rPr>
      <w:rFonts w:ascii="Arial" w:eastAsiaTheme="minorHAnsi" w:hAnsi="Arial"/>
      <w:noProof/>
      <w:color w:val="666666"/>
      <w:spacing w:val="8"/>
      <w:sz w:val="14"/>
      <w:lang w:eastAsia="en-US"/>
    </w:rPr>
  </w:style>
  <w:style w:type="paragraph" w:customStyle="1" w:styleId="D7DCA180C6CF4DAC8D49007ED18B1A6025">
    <w:name w:val="D7DCA180C6CF4DAC8D49007ED18B1A6025"/>
    <w:pPr>
      <w:spacing w:after="0" w:line="300" w:lineRule="atLeast"/>
    </w:pPr>
    <w:rPr>
      <w:rFonts w:eastAsiaTheme="minorHAnsi"/>
      <w:spacing w:val="4"/>
      <w:sz w:val="24"/>
      <w:lang w:eastAsia="en-US"/>
    </w:rPr>
  </w:style>
  <w:style w:type="paragraph" w:customStyle="1" w:styleId="7A4E2D918DE8454A9AF0016DE13A7CD222">
    <w:name w:val="7A4E2D918DE8454A9AF0016DE13A7CD222"/>
    <w:pPr>
      <w:spacing w:after="0" w:line="300" w:lineRule="atLeast"/>
    </w:pPr>
    <w:rPr>
      <w:rFonts w:eastAsiaTheme="minorHAnsi"/>
      <w:spacing w:val="4"/>
      <w:sz w:val="24"/>
      <w:lang w:eastAsia="en-US"/>
    </w:rPr>
  </w:style>
  <w:style w:type="paragraph" w:customStyle="1" w:styleId="003F486EEEA04E0EACD7C61FAB274BD36">
    <w:name w:val="003F486EEEA04E0EACD7C61FAB274BD36"/>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6">
    <w:name w:val="E8E4F853322844F8BD5D2F89882FCDF96"/>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6">
    <w:name w:val="BB1D998057214831AE8B8D372179AA656"/>
    <w:pPr>
      <w:tabs>
        <w:tab w:val="left" w:pos="567"/>
      </w:tabs>
      <w:spacing w:after="0" w:line="180" w:lineRule="exact"/>
    </w:pPr>
    <w:rPr>
      <w:rFonts w:ascii="Arial" w:eastAsiaTheme="minorHAnsi" w:hAnsi="Arial"/>
      <w:noProof/>
      <w:color w:val="666666"/>
      <w:spacing w:val="8"/>
      <w:sz w:val="14"/>
      <w:lang w:eastAsia="en-US"/>
    </w:rPr>
  </w:style>
  <w:style w:type="paragraph" w:customStyle="1" w:styleId="970A3C5E15444805B5067559F3A3DD05">
    <w:name w:val="970A3C5E15444805B5067559F3A3DD05"/>
    <w:pPr>
      <w:spacing w:after="160" w:line="259" w:lineRule="auto"/>
    </w:pPr>
  </w:style>
  <w:style w:type="paragraph" w:customStyle="1" w:styleId="D7DCA180C6CF4DAC8D49007ED18B1A6026">
    <w:name w:val="D7DCA180C6CF4DAC8D49007ED18B1A6026"/>
    <w:pPr>
      <w:spacing w:after="0" w:line="300" w:lineRule="atLeast"/>
    </w:pPr>
    <w:rPr>
      <w:rFonts w:eastAsiaTheme="minorHAnsi"/>
      <w:spacing w:val="4"/>
      <w:sz w:val="24"/>
      <w:lang w:eastAsia="en-US"/>
    </w:rPr>
  </w:style>
  <w:style w:type="paragraph" w:customStyle="1" w:styleId="7A4E2D918DE8454A9AF0016DE13A7CD223">
    <w:name w:val="7A4E2D918DE8454A9AF0016DE13A7CD223"/>
    <w:pPr>
      <w:spacing w:after="0" w:line="300" w:lineRule="atLeast"/>
    </w:pPr>
    <w:rPr>
      <w:rFonts w:eastAsiaTheme="minorHAnsi"/>
      <w:spacing w:val="4"/>
      <w:sz w:val="24"/>
      <w:lang w:eastAsia="en-US"/>
    </w:rPr>
  </w:style>
  <w:style w:type="paragraph" w:customStyle="1" w:styleId="003F486EEEA04E0EACD7C61FAB274BD37">
    <w:name w:val="003F486EEEA04E0EACD7C61FAB274BD37"/>
    <w:pPr>
      <w:tabs>
        <w:tab w:val="left" w:pos="624"/>
      </w:tabs>
      <w:spacing w:after="0" w:line="180" w:lineRule="exact"/>
    </w:pPr>
    <w:rPr>
      <w:rFonts w:ascii="Arial" w:eastAsiaTheme="minorHAnsi" w:hAnsi="Arial"/>
      <w:noProof/>
      <w:color w:val="666666"/>
      <w:spacing w:val="8"/>
      <w:sz w:val="14"/>
      <w:lang w:eastAsia="en-US"/>
    </w:rPr>
  </w:style>
  <w:style w:type="paragraph" w:customStyle="1" w:styleId="E8E4F853322844F8BD5D2F89882FCDF97">
    <w:name w:val="E8E4F853322844F8BD5D2F89882FCDF97"/>
    <w:pPr>
      <w:tabs>
        <w:tab w:val="left" w:pos="624"/>
      </w:tabs>
      <w:spacing w:after="0" w:line="180" w:lineRule="exact"/>
    </w:pPr>
    <w:rPr>
      <w:rFonts w:ascii="Arial" w:eastAsiaTheme="minorHAnsi" w:hAnsi="Arial"/>
      <w:noProof/>
      <w:color w:val="666666"/>
      <w:spacing w:val="8"/>
      <w:sz w:val="14"/>
      <w:lang w:eastAsia="en-US"/>
    </w:rPr>
  </w:style>
  <w:style w:type="paragraph" w:customStyle="1" w:styleId="BB1D998057214831AE8B8D372179AA657">
    <w:name w:val="BB1D998057214831AE8B8D372179AA657"/>
    <w:pPr>
      <w:tabs>
        <w:tab w:val="left" w:pos="624"/>
      </w:tabs>
      <w:spacing w:after="0" w:line="180" w:lineRule="exact"/>
    </w:pPr>
    <w:rPr>
      <w:rFonts w:ascii="Arial" w:eastAsiaTheme="minorHAnsi" w:hAnsi="Arial"/>
      <w:noProof/>
      <w:color w:val="666666"/>
      <w:spacing w:val="8"/>
      <w:sz w:val="14"/>
      <w:lang w:eastAsia="en-US"/>
    </w:rPr>
  </w:style>
  <w:style w:type="paragraph" w:customStyle="1" w:styleId="D7DCA180C6CF4DAC8D49007ED18B1A6027">
    <w:name w:val="D7DCA180C6CF4DAC8D49007ED18B1A6027"/>
    <w:pPr>
      <w:spacing w:after="0" w:line="230" w:lineRule="atLeast"/>
    </w:pPr>
    <w:rPr>
      <w:rFonts w:eastAsiaTheme="minorHAnsi"/>
      <w:spacing w:val="4"/>
      <w:sz w:val="18"/>
      <w:lang w:eastAsia="en-US"/>
    </w:rPr>
  </w:style>
  <w:style w:type="paragraph" w:customStyle="1" w:styleId="7A4E2D918DE8454A9AF0016DE13A7CD224">
    <w:name w:val="7A4E2D918DE8454A9AF0016DE13A7CD224"/>
    <w:pPr>
      <w:spacing w:after="0" w:line="230" w:lineRule="atLeast"/>
    </w:pPr>
    <w:rPr>
      <w:rFonts w:eastAsiaTheme="minorHAnsi"/>
      <w:spacing w:val="4"/>
      <w:sz w:val="18"/>
      <w:lang w:eastAsia="en-US"/>
    </w:rPr>
  </w:style>
  <w:style w:type="paragraph" w:customStyle="1" w:styleId="003F486EEEA04E0EACD7C61FAB274BD38">
    <w:name w:val="003F486EEEA04E0EACD7C61FAB274BD3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E8E4F853322844F8BD5D2F89882FCDF98">
    <w:name w:val="E8E4F853322844F8BD5D2F89882FCDF9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BB1D998057214831AE8B8D372179AA658">
    <w:name w:val="BB1D998057214831AE8B8D372179AA65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B28065C8408C4B378A5DE2DE211CF017">
    <w:name w:val="B28065C8408C4B378A5DE2DE211CF017"/>
    <w:pPr>
      <w:spacing w:after="160" w:line="259" w:lineRule="auto"/>
    </w:pPr>
  </w:style>
  <w:style w:type="paragraph" w:customStyle="1" w:styleId="3083146924DB44E98048BA21CF9EDA99">
    <w:name w:val="3083146924DB44E98048BA21CF9EDA99"/>
    <w:pPr>
      <w:spacing w:after="160" w:line="259" w:lineRule="auto"/>
    </w:pPr>
  </w:style>
  <w:style w:type="paragraph" w:customStyle="1" w:styleId="2D8C2880804B439395CA5E5A41662FC6">
    <w:name w:val="2D8C2880804B439395CA5E5A41662FC6"/>
    <w:pPr>
      <w:spacing w:after="160" w:line="259" w:lineRule="auto"/>
    </w:pPr>
  </w:style>
  <w:style w:type="paragraph" w:customStyle="1" w:styleId="222970E49F5F429698AE3FA2000C612B">
    <w:name w:val="222970E49F5F429698AE3FA2000C612B"/>
    <w:pPr>
      <w:spacing w:after="160" w:line="259" w:lineRule="auto"/>
    </w:pPr>
  </w:style>
  <w:style w:type="paragraph" w:customStyle="1" w:styleId="C717898BF3A44C698E958307C339F31B">
    <w:name w:val="C717898BF3A44C698E958307C339F31B"/>
    <w:pPr>
      <w:spacing w:after="160" w:line="259" w:lineRule="auto"/>
    </w:pPr>
  </w:style>
  <w:style w:type="paragraph" w:customStyle="1" w:styleId="8D4C39BC2EF5417EAE24D903457F86C0">
    <w:name w:val="8D4C39BC2EF5417EAE24D903457F86C0"/>
    <w:pPr>
      <w:spacing w:after="160" w:line="259" w:lineRule="auto"/>
    </w:pPr>
  </w:style>
  <w:style w:type="paragraph" w:customStyle="1" w:styleId="A9777E6DC0D94FF38FD688DB6DFE24AD">
    <w:name w:val="A9777E6DC0D94FF38FD688DB6DFE24AD"/>
    <w:pPr>
      <w:spacing w:after="160" w:line="259" w:lineRule="auto"/>
    </w:pPr>
  </w:style>
  <w:style w:type="paragraph" w:customStyle="1" w:styleId="35162B1DE50549B4A973D96A286C27CB">
    <w:name w:val="35162B1DE50549B4A973D96A286C27CB"/>
    <w:pPr>
      <w:spacing w:after="160" w:line="259" w:lineRule="auto"/>
    </w:pPr>
  </w:style>
  <w:style w:type="paragraph" w:customStyle="1" w:styleId="21E0E4BD88BE47A7AC994304F95D4682">
    <w:name w:val="21E0E4BD88BE47A7AC994304F95D4682"/>
    <w:pPr>
      <w:spacing w:after="160" w:line="259" w:lineRule="auto"/>
    </w:pPr>
  </w:style>
  <w:style w:type="paragraph" w:customStyle="1" w:styleId="383FF091AA0B4E248A24B32F7A935013">
    <w:name w:val="383FF091AA0B4E248A24B32F7A935013"/>
    <w:pPr>
      <w:spacing w:after="160" w:line="259" w:lineRule="auto"/>
    </w:pPr>
  </w:style>
  <w:style w:type="paragraph" w:customStyle="1" w:styleId="19505188120A4EF18DD51D87517BDB32">
    <w:name w:val="19505188120A4EF18DD51D87517BDB32"/>
    <w:pPr>
      <w:spacing w:after="160" w:line="259" w:lineRule="auto"/>
    </w:pPr>
  </w:style>
  <w:style w:type="paragraph" w:customStyle="1" w:styleId="89D2B0E4141448DAA72F9EB52A75FCD4">
    <w:name w:val="89D2B0E4141448DAA72F9EB52A75FCD4"/>
    <w:pPr>
      <w:spacing w:after="160" w:line="259" w:lineRule="auto"/>
    </w:pPr>
  </w:style>
  <w:style w:type="paragraph" w:customStyle="1" w:styleId="F3EF4065DB0649229328E132BFB71E33">
    <w:name w:val="F3EF4065DB0649229328E132BFB71E33"/>
    <w:pPr>
      <w:spacing w:after="160" w:line="259" w:lineRule="auto"/>
    </w:pPr>
  </w:style>
  <w:style w:type="paragraph" w:customStyle="1" w:styleId="8BD2E73769F348F7A426C69A4DABCDEA">
    <w:name w:val="8BD2E73769F348F7A426C69A4DABCDEA"/>
    <w:pPr>
      <w:spacing w:after="160" w:line="259" w:lineRule="auto"/>
    </w:pPr>
  </w:style>
  <w:style w:type="paragraph" w:customStyle="1" w:styleId="B1AF709DC74F4515BB2EAE8CDBD4457C">
    <w:name w:val="B1AF709DC74F4515BB2EAE8CDBD4457C"/>
    <w:pPr>
      <w:spacing w:after="160" w:line="259" w:lineRule="auto"/>
    </w:pPr>
  </w:style>
  <w:style w:type="paragraph" w:customStyle="1" w:styleId="06A272845EAE43A2801BC206B0A5437F">
    <w:name w:val="06A272845EAE43A2801BC206B0A5437F"/>
    <w:pPr>
      <w:spacing w:after="160" w:line="259" w:lineRule="auto"/>
    </w:pPr>
  </w:style>
  <w:style w:type="paragraph" w:customStyle="1" w:styleId="209F642E7A614A85B894674964FF546C">
    <w:name w:val="209F642E7A614A85B894674964FF546C"/>
    <w:pPr>
      <w:spacing w:after="160" w:line="259" w:lineRule="auto"/>
    </w:pPr>
  </w:style>
  <w:style w:type="paragraph" w:customStyle="1" w:styleId="69C72C18D01E466199511A666A50BBA2">
    <w:name w:val="69C72C18D01E466199511A666A50BBA2"/>
    <w:pPr>
      <w:spacing w:after="160" w:line="259" w:lineRule="auto"/>
    </w:pPr>
  </w:style>
  <w:style w:type="paragraph" w:customStyle="1" w:styleId="CEF75AA6FAC34F728117A8C602D39779">
    <w:name w:val="CEF75AA6FAC34F728117A8C602D39779"/>
    <w:pPr>
      <w:spacing w:after="160" w:line="259" w:lineRule="auto"/>
    </w:pPr>
  </w:style>
  <w:style w:type="paragraph" w:customStyle="1" w:styleId="69C72C18D01E466199511A666A50BBA21">
    <w:name w:val="69C72C18D01E466199511A666A50BBA21"/>
    <w:pPr>
      <w:spacing w:after="0" w:line="230" w:lineRule="atLeast"/>
    </w:pPr>
    <w:rPr>
      <w:rFonts w:eastAsiaTheme="minorHAnsi"/>
      <w:sz w:val="18"/>
      <w:lang w:eastAsia="en-US"/>
    </w:rPr>
  </w:style>
  <w:style w:type="paragraph" w:customStyle="1" w:styleId="2B73D18F1036484DB8FF0D9EAD8AC7E4">
    <w:name w:val="2B73D18F1036484DB8FF0D9EAD8AC7E4"/>
    <w:pPr>
      <w:tabs>
        <w:tab w:val="left" w:pos="567"/>
      </w:tabs>
      <w:spacing w:after="0" w:line="180" w:lineRule="atLeast"/>
    </w:pPr>
    <w:rPr>
      <w:rFonts w:ascii="Arial" w:eastAsiaTheme="minorHAnsi" w:hAnsi="Arial"/>
      <w:noProof/>
      <w:color w:val="666666"/>
      <w:sz w:val="14"/>
      <w:lang w:eastAsia="en-US"/>
    </w:rPr>
  </w:style>
  <w:style w:type="paragraph" w:customStyle="1" w:styleId="9EE5FD5C117F47C584C857E82A7773D3">
    <w:name w:val="9EE5FD5C117F47C584C857E82A7773D3"/>
    <w:pPr>
      <w:tabs>
        <w:tab w:val="left" w:pos="567"/>
      </w:tabs>
      <w:spacing w:after="0" w:line="180" w:lineRule="atLeast"/>
    </w:pPr>
    <w:rPr>
      <w:rFonts w:ascii="Arial" w:eastAsiaTheme="minorHAnsi" w:hAnsi="Arial"/>
      <w:noProof/>
      <w:color w:val="666666"/>
      <w:sz w:val="14"/>
      <w:lang w:eastAsia="en-US"/>
    </w:rPr>
  </w:style>
  <w:style w:type="paragraph" w:customStyle="1" w:styleId="417C96B54F4D49ED8B9D62B2E334B89A">
    <w:name w:val="417C96B54F4D49ED8B9D62B2E334B89A"/>
    <w:pPr>
      <w:tabs>
        <w:tab w:val="left" w:pos="567"/>
      </w:tabs>
      <w:spacing w:after="0" w:line="180" w:lineRule="atLeast"/>
    </w:pPr>
    <w:rPr>
      <w:rFonts w:ascii="Arial" w:eastAsiaTheme="minorHAnsi" w:hAnsi="Arial"/>
      <w:noProof/>
      <w:color w:val="666666"/>
      <w:sz w:val="14"/>
      <w:lang w:eastAsia="en-US"/>
    </w:rPr>
  </w:style>
  <w:style w:type="paragraph" w:customStyle="1" w:styleId="5DB64994570B41C0BEC7DFC242D794DE">
    <w:name w:val="5DB64994570B41C0BEC7DFC242D794DE"/>
    <w:pPr>
      <w:tabs>
        <w:tab w:val="left" w:pos="567"/>
      </w:tabs>
      <w:spacing w:after="0" w:line="180" w:lineRule="atLeast"/>
    </w:pPr>
    <w:rPr>
      <w:rFonts w:ascii="Arial" w:eastAsiaTheme="minorHAnsi" w:hAnsi="Arial"/>
      <w:noProof/>
      <w:color w:val="666666"/>
      <w:sz w:val="14"/>
      <w:lang w:eastAsia="en-US"/>
    </w:rPr>
  </w:style>
  <w:style w:type="paragraph" w:customStyle="1" w:styleId="B1686D32BF4E43BA8D3BC3D606F55262">
    <w:name w:val="B1686D32BF4E43BA8D3BC3D606F55262"/>
    <w:pPr>
      <w:tabs>
        <w:tab w:val="left" w:pos="567"/>
      </w:tabs>
      <w:spacing w:after="0" w:line="180" w:lineRule="atLeast"/>
    </w:pPr>
    <w:rPr>
      <w:rFonts w:ascii="Arial" w:eastAsiaTheme="minorHAnsi" w:hAnsi="Arial"/>
      <w:noProof/>
      <w:color w:val="666666"/>
      <w:sz w:val="14"/>
      <w:lang w:eastAsia="en-US"/>
    </w:rPr>
  </w:style>
  <w:style w:type="paragraph" w:customStyle="1" w:styleId="656040BED8F045AE93AE6BC04C0EAC9A">
    <w:name w:val="656040BED8F045AE93AE6BC04C0EAC9A"/>
    <w:pPr>
      <w:tabs>
        <w:tab w:val="left" w:pos="567"/>
      </w:tabs>
      <w:spacing w:after="0" w:line="180" w:lineRule="atLeast"/>
    </w:pPr>
    <w:rPr>
      <w:rFonts w:ascii="Arial" w:eastAsiaTheme="minorHAnsi" w:hAnsi="Arial"/>
      <w:noProof/>
      <w:color w:val="666666"/>
      <w:sz w:val="14"/>
      <w:lang w:eastAsia="en-US"/>
    </w:rPr>
  </w:style>
  <w:style w:type="paragraph" w:customStyle="1" w:styleId="69C72C18D01E466199511A666A50BBA22">
    <w:name w:val="69C72C18D01E466199511A666A50BBA22"/>
    <w:rsid w:val="00780549"/>
    <w:pPr>
      <w:spacing w:after="0" w:line="230" w:lineRule="atLeast"/>
    </w:pPr>
    <w:rPr>
      <w:rFonts w:eastAsiaTheme="minorHAnsi"/>
      <w:sz w:val="18"/>
      <w:lang w:eastAsia="en-US"/>
    </w:rPr>
  </w:style>
  <w:style w:type="paragraph" w:customStyle="1" w:styleId="69C72C18D01E466199511A666A50BBA23">
    <w:name w:val="69C72C18D01E466199511A666A50BBA23"/>
    <w:rsid w:val="000919F5"/>
    <w:pPr>
      <w:spacing w:after="0" w:line="230" w:lineRule="atLeast"/>
    </w:pPr>
    <w:rPr>
      <w:rFonts w:eastAsiaTheme="minorHAnsi"/>
      <w:sz w:val="18"/>
      <w:lang w:eastAsia="en-US"/>
    </w:rPr>
  </w:style>
  <w:style w:type="paragraph" w:customStyle="1" w:styleId="69C72C18D01E466199511A666A50BBA24">
    <w:name w:val="69C72C18D01E466199511A666A50BBA24"/>
    <w:rsid w:val="000919F5"/>
    <w:pPr>
      <w:spacing w:after="0" w:line="230" w:lineRule="atLeast"/>
    </w:pPr>
    <w:rPr>
      <w:rFonts w:eastAsiaTheme="minorHAnsi"/>
      <w:sz w:val="18"/>
      <w:lang w:eastAsia="en-US"/>
    </w:rPr>
  </w:style>
  <w:style w:type="paragraph" w:customStyle="1" w:styleId="69C72C18D01E466199511A666A50BBA25">
    <w:name w:val="69C72C18D01E466199511A666A50BBA25"/>
    <w:rsid w:val="000919F5"/>
    <w:pPr>
      <w:spacing w:after="0" w:line="230" w:lineRule="atLeast"/>
    </w:pPr>
    <w:rPr>
      <w:rFonts w:eastAsiaTheme="minorHAnsi"/>
      <w:sz w:val="18"/>
      <w:lang w:eastAsia="en-US"/>
    </w:rPr>
  </w:style>
  <w:style w:type="paragraph" w:customStyle="1" w:styleId="69C72C18D01E466199511A666A50BBA26">
    <w:name w:val="69C72C18D01E466199511A666A50BBA26"/>
    <w:rsid w:val="000919F5"/>
    <w:pPr>
      <w:spacing w:after="0" w:line="230" w:lineRule="atLeast"/>
    </w:pPr>
    <w:rPr>
      <w:rFonts w:eastAsiaTheme="minorHAnsi"/>
      <w:sz w:val="18"/>
      <w:lang w:eastAsia="en-US"/>
    </w:rPr>
  </w:style>
  <w:style w:type="paragraph" w:customStyle="1" w:styleId="69C72C18D01E466199511A666A50BBA27">
    <w:name w:val="69C72C18D01E466199511A666A50BBA27"/>
    <w:rsid w:val="000919F5"/>
    <w:pPr>
      <w:spacing w:after="0" w:line="230" w:lineRule="atLeast"/>
    </w:pPr>
    <w:rPr>
      <w:rFonts w:eastAsiaTheme="minorHAnsi"/>
      <w:sz w:val="18"/>
      <w:lang w:eastAsia="en-US"/>
    </w:rPr>
  </w:style>
  <w:style w:type="paragraph" w:customStyle="1" w:styleId="69C72C18D01E466199511A666A50BBA28">
    <w:name w:val="69C72C18D01E466199511A666A50BBA28"/>
    <w:rsid w:val="000919F5"/>
    <w:pPr>
      <w:spacing w:after="0" w:line="230" w:lineRule="atLeast"/>
    </w:pPr>
    <w:rPr>
      <w:rFonts w:eastAsiaTheme="minorHAnsi"/>
      <w:sz w:val="18"/>
      <w:lang w:eastAsia="en-US"/>
    </w:rPr>
  </w:style>
  <w:style w:type="paragraph" w:customStyle="1" w:styleId="69C72C18D01E466199511A666A50BBA29">
    <w:name w:val="69C72C18D01E466199511A666A50BBA29"/>
    <w:rsid w:val="000919F5"/>
    <w:pPr>
      <w:spacing w:after="0" w:line="230" w:lineRule="atLeast"/>
    </w:pPr>
    <w:rPr>
      <w:rFonts w:eastAsiaTheme="minorHAnsi"/>
      <w:sz w:val="18"/>
      <w:lang w:eastAsia="en-US"/>
    </w:rPr>
  </w:style>
  <w:style w:type="paragraph" w:customStyle="1" w:styleId="65030D3B04D04B89A646FF8BD34761CE">
    <w:name w:val="65030D3B04D04B89A646FF8BD34761CE"/>
    <w:rsid w:val="000919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L Tema">
  <a:themeElements>
    <a:clrScheme name="KL">
      <a:dk1>
        <a:srgbClr val="03001E"/>
      </a:dk1>
      <a:lt1>
        <a:srgbClr val="FFFFFF"/>
      </a:lt1>
      <a:dk2>
        <a:srgbClr val="18305A"/>
      </a:dk2>
      <a:lt2>
        <a:srgbClr val="FFFFFF"/>
      </a:lt2>
      <a:accent1>
        <a:srgbClr val="74AC3F"/>
      </a:accent1>
      <a:accent2>
        <a:srgbClr val="0097D7"/>
      </a:accent2>
      <a:accent3>
        <a:srgbClr val="594E97"/>
      </a:accent3>
      <a:accent4>
        <a:srgbClr val="C30079"/>
      </a:accent4>
      <a:accent5>
        <a:srgbClr val="BA0615"/>
      </a:accent5>
      <a:accent6>
        <a:srgbClr val="CF6519"/>
      </a:accent6>
      <a:hlink>
        <a:srgbClr val="0097D7"/>
      </a:hlink>
      <a:folHlink>
        <a:srgbClr val="594E97"/>
      </a:folHlink>
    </a:clrScheme>
    <a:fontScheme name="K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headEnd type="none" w="med" len="med"/>
          <a:tailEnd type="none" w="med" len="med"/>
        </a:ln>
      </a:spPr>
      <a:bodyPr vert="horz" wrap="square" lIns="90000" tIns="90000" rIns="90000" bIns="90000"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ct val="0"/>
          </a:spcAft>
          <a:buClrTx/>
          <a:buSzTx/>
          <a:buFontTx/>
          <a:buNone/>
          <a:tabLst/>
          <a:defRPr kumimoji="0" sz="1400" b="0" i="0" u="none" strike="noStrike" cap="none" normalizeH="0" baseline="0" dirty="0" err="1" smtClean="0">
            <a:ln>
              <a:noFill/>
            </a:ln>
            <a:solidFill>
              <a:schemeClr val="bg1"/>
            </a:solidFill>
            <a:effectLst/>
            <a:latin typeface="Arial" charset="0"/>
          </a:defRPr>
        </a:defPPr>
      </a:lstStyle>
      <a:style>
        <a:lnRef idx="2">
          <a:schemeClr val="accent2">
            <a:shade val="50000"/>
          </a:schemeClr>
        </a:lnRef>
        <a:fillRef idx="1">
          <a:schemeClr val="accent2"/>
        </a:fillRef>
        <a:effectRef idx="0">
          <a:schemeClr val="accent2"/>
        </a:effectRef>
        <a:fontRef idx="minor">
          <a:schemeClr val="lt1"/>
        </a:fontRef>
      </a:style>
    </a:spDef>
    <a:lnDef>
      <a:spPr bwMode="auto">
        <a:solidFill>
          <a:schemeClr val="tx1"/>
        </a:solidFill>
        <a:ln w="19050" cap="flat" cmpd="sng" algn="ctr">
          <a:solidFill>
            <a:schemeClr val="tx2"/>
          </a:solidFill>
          <a:prstDash val="solid"/>
          <a:round/>
          <a:headEnd type="none" w="med" len="me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2012-04-11T20:20:18</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xmlns="opt">
  <dato>2020-03-02T00:00:00</dato>
  <titel>‌</titel>
  <email>FRBE@kl.dk</email>
  <direktetelefon>3370 3154</direktetelefon>
  <adresse>Weidekampsgade 10
Postboks 3370
2300 København S</adresse>
  <website>www.kl.dk</website>
</root>
</file>

<file path=customXml/item5.xml><?xml version="1.0" encoding="utf-8"?>
<ct:contentTypeSchema xmlns:ct="http://schemas.microsoft.com/office/2006/metadata/contentType" xmlns:ma="http://schemas.microsoft.com/office/2006/metadata/properties/metaAttributes" ct:_="" ma:_="" ma:contentTypeName="Dokument" ma:contentTypeID="0x010100651C43A0581261459E5BC1B0FDEBCA53" ma:contentTypeVersion="8" ma:contentTypeDescription="Opret et nyt dokument." ma:contentTypeScope="" ma:versionID="224d2c340a89bb77ac3e94f1349d5510">
  <xsd:schema xmlns:xsd="http://www.w3.org/2001/XMLSchema" xmlns:xs="http://www.w3.org/2001/XMLSchema" xmlns:p="http://schemas.microsoft.com/office/2006/metadata/properties" xmlns:ns3="d55df135-c0f1-4ad8-885e-f9e08b919980" targetNamespace="http://schemas.microsoft.com/office/2006/metadata/properties" ma:root="true" ma:fieldsID="7839350996e3b8b75aa549f7c8a27655" ns3:_="">
    <xsd:import namespace="d55df135-c0f1-4ad8-885e-f9e08b9199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f135-c0f1-4ad8-885e-f9e08b919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E3171BB3-6A25-4C50-9174-A691B232A0DD}">
  <ds:schemaRefs/>
</ds:datastoreItem>
</file>

<file path=customXml/itemProps3.xml><?xml version="1.0" encoding="utf-8"?>
<ds:datastoreItem xmlns:ds="http://schemas.openxmlformats.org/officeDocument/2006/customXml" ds:itemID="{6781406E-8823-4665-84A9-0AC1FC1C5AA6}">
  <ds:schemaRefs>
    <ds:schemaRef ds:uri="http://schemas.openxmlformats.org/package/2006/metadata/core-properties"/>
    <ds:schemaRef ds:uri="http://schemas.microsoft.com/office/2006/documentManagement/types"/>
    <ds:schemaRef ds:uri="d55df135-c0f1-4ad8-885e-f9e08b919980"/>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6CC33FB-F953-476E-9C8E-D99B184954BC}">
  <ds:schemaRefs/>
</ds:datastoreItem>
</file>

<file path=customXml/itemProps5.xml><?xml version="1.0" encoding="utf-8"?>
<ds:datastoreItem xmlns:ds="http://schemas.openxmlformats.org/officeDocument/2006/customXml" ds:itemID="{AA76F904-1286-443B-B429-3BC950807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f135-c0f1-4ad8-885e-f9e08b919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DC81D0-A248-40EF-8D67-EA37C110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11590</Characters>
  <Application>Microsoft Office Word</Application>
  <DocSecurity>4</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Tabelbemærkninger - KL's dataindsamling på sundhedsområdet 2019</vt:lpstr>
      <vt:lpstr>Overskrift</vt:lpstr>
    </vt:vector>
  </TitlesOfParts>
  <Company>Optimentor</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Tabelbemærkninger - KL's dataindsamling på sundhedsområdet 2019</dc:title>
  <dc:creator>Frederikke Beer</dc:creator>
  <cp:lastModifiedBy>Louise Helga Overgaard Nielsen</cp:lastModifiedBy>
  <cp:revision>2</cp:revision>
  <dcterms:created xsi:type="dcterms:W3CDTF">2020-05-19T08:48:00Z</dcterms:created>
  <dcterms:modified xsi:type="dcterms:W3CDTF">2020-05-19T08:48:00Z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0x010100651C43A0581261459E5BC1B0FDEBCA53</vt:lpwstr>
  </property>
  <property fmtid="{D5CDD505-2E9C-101B-9397-08002B2CF9AE}" pid="4" name="OPTTemplate">
    <vt:bool>true</vt:bool>
  </property>
  <property fmtid="{D5CDD505-2E9C-101B-9397-08002B2CF9AE}" pid="5" name="CCMIsSharedOnOneDriv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CCMEventContext">
    <vt:lpwstr>27b26f37-34d5-44b6-a016-668ded20fe98</vt:lpwstr>
  </property>
  <property fmtid="{D5CDD505-2E9C-101B-9397-08002B2CF9AE}" pid="10" name="OPTDataInserted">
    <vt:lpwstr/>
  </property>
  <property fmtid="{D5CDD505-2E9C-101B-9397-08002B2CF9AE}" pid="11" name="xd_ProgID">
    <vt:lpwstr/>
  </property>
  <property fmtid="{D5CDD505-2E9C-101B-9397-08002B2CF9AE}" pid="12" name="TemplateUrl">
    <vt:lpwstr/>
  </property>
  <property fmtid="{D5CDD505-2E9C-101B-9397-08002B2CF9AE}" pid="13" name="OfficeInstanceGUID">
    <vt:lpwstr>{999A1A02-AD23-43BC-8C02-5E93F1793D30}</vt:lpwstr>
  </property>
</Properties>
</file>