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0BBF" w14:textId="6CBAE8BC" w:rsidR="005A3736" w:rsidRDefault="005A3736"/>
    <w:p w14:paraId="597F552E" w14:textId="77777777" w:rsidR="001847EF" w:rsidRDefault="001847EF"/>
    <w:p w14:paraId="296296CC" w14:textId="77777777" w:rsidR="005A3736" w:rsidRDefault="005A3736"/>
    <w:p w14:paraId="463FE60D" w14:textId="77777777" w:rsidR="005A3736" w:rsidRDefault="005A3736"/>
    <w:p w14:paraId="1C6967AD" w14:textId="77777777" w:rsidR="001B2977" w:rsidRDefault="001B2977"/>
    <w:p w14:paraId="12BB215B" w14:textId="77777777" w:rsidR="001B2977" w:rsidRDefault="001B2977"/>
    <w:tbl>
      <w:tblPr>
        <w:tblStyle w:val="Adresseblok"/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215637" w14:paraId="58D753E5" w14:textId="77777777">
        <w:trPr>
          <w:trHeight w:hRule="exact" w:val="2268"/>
        </w:trPr>
        <w:tc>
          <w:tcPr>
            <w:tcW w:w="7938" w:type="dxa"/>
          </w:tcPr>
          <w:sdt>
            <w:sdtPr>
              <w:rPr>
                <w:sz w:val="28"/>
              </w:rPr>
              <w:alias w:val="Titel"/>
              <w:id w:val="-1113822790"/>
              <w:placeholder>
                <w:docPart w:val="292BB065EED246FCA00A025046F119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28CD7FE2" w14:textId="13D3D6C7" w:rsidR="00073B21" w:rsidRPr="00DD479C" w:rsidRDefault="00BC2164" w:rsidP="00073B21">
                <w:pPr>
                  <w:pStyle w:val="Overskrift1"/>
                  <w:outlineLvl w:val="0"/>
                  <w:rPr>
                    <w:b/>
                    <w:sz w:val="28"/>
                  </w:rPr>
                </w:pPr>
                <w:r>
                  <w:rPr>
                    <w:sz w:val="28"/>
                  </w:rPr>
                  <w:t xml:space="preserve">Informationsmøder om I sikre hænder – hvordan kan din kommune være med til at forbedre kvalitet og </w:t>
                </w:r>
                <w:proofErr w:type="spellStart"/>
                <w:r>
                  <w:rPr>
                    <w:sz w:val="28"/>
                  </w:rPr>
                  <w:t>patientsikkerhed</w:t>
                </w:r>
                <w:proofErr w:type="spellEnd"/>
                <w:r>
                  <w:rPr>
                    <w:sz w:val="28"/>
                  </w:rPr>
                  <w:t xml:space="preserve"> for borgerne?</w:t>
                </w:r>
              </w:p>
            </w:sdtContent>
          </w:sdt>
          <w:p w14:paraId="2FFB5ACE" w14:textId="77777777" w:rsidR="00EE4CD9" w:rsidRDefault="00B814C5"/>
        </w:tc>
      </w:tr>
    </w:tbl>
    <w:p w14:paraId="252E48F2" w14:textId="77777777" w:rsidR="00EE4CD9" w:rsidRDefault="00B814C5"/>
    <w:p w14:paraId="043372C5" w14:textId="77777777" w:rsidR="00A34665" w:rsidRDefault="00A34665" w:rsidP="00A34665">
      <w:bookmarkStart w:id="0" w:name="bmStart"/>
      <w:r>
        <w:t xml:space="preserve">Vil din kommune gå forrest i kvalitetsarbejdet, sætte forbedringer af de sundhedsfaglige indsatser højt på dagsordenen og levere sundhedsydelser sikkert og med høj kvalitet døgnet rundt til jeres borgere? Så hør mere om, hvordan I sikre hænder kan bidrage til at styrke kvaliteten og patientsikkerheden i din kommune. </w:t>
      </w:r>
    </w:p>
    <w:p w14:paraId="522C2FD2" w14:textId="77777777" w:rsidR="00A34665" w:rsidRDefault="00A34665" w:rsidP="00181284">
      <w:pPr>
        <w:spacing w:line="240" w:lineRule="auto"/>
      </w:pPr>
    </w:p>
    <w:p w14:paraId="4A0ECB72" w14:textId="397ED7DE" w:rsidR="00F830B4" w:rsidRDefault="00181284" w:rsidP="00181284">
      <w:pPr>
        <w:spacing w:line="240" w:lineRule="auto"/>
      </w:pPr>
      <w:r>
        <w:t xml:space="preserve">KL </w:t>
      </w:r>
      <w:r w:rsidR="00DD479C">
        <w:t xml:space="preserve">og </w:t>
      </w:r>
      <w:r>
        <w:t>Dansk Selskab for Patientsikkerhed</w:t>
      </w:r>
      <w:r w:rsidR="00DD479C">
        <w:t xml:space="preserve"> afholder</w:t>
      </w:r>
      <w:r>
        <w:t xml:space="preserve"> to informationsmøder om I sikre hænder</w:t>
      </w:r>
      <w:r w:rsidR="00C41770">
        <w:t xml:space="preserve">, der skal nu skal udbredes til 15 kommuner i </w:t>
      </w:r>
      <w:r w:rsidR="002E1236">
        <w:t>tredje bølge</w:t>
      </w:r>
      <w:r w:rsidR="00DD479C">
        <w:t xml:space="preserve">. </w:t>
      </w:r>
      <w:r w:rsidR="00C41770" w:rsidRPr="009457B9">
        <w:t>Regeringen har med Aftale om udmøntning af reserven til foranstaltninger på social-, sundheds- og arbejdsmarkedsområdet for 2020-2023 afsat 16 mio. kroner til udbredelse af ”I sikre hænder”</w:t>
      </w:r>
      <w:r w:rsidR="002E1236">
        <w:t>.</w:t>
      </w:r>
    </w:p>
    <w:p w14:paraId="4C88E06C" w14:textId="3A167822" w:rsidR="002E1236" w:rsidRDefault="002E1236" w:rsidP="00181284">
      <w:pPr>
        <w:spacing w:line="240" w:lineRule="auto"/>
      </w:pPr>
    </w:p>
    <w:p w14:paraId="7A0257F1" w14:textId="6E9E8719" w:rsidR="00C41770" w:rsidRDefault="00C41770" w:rsidP="00C41770">
      <w:r>
        <w:t xml:space="preserve">Din kommune har </w:t>
      </w:r>
      <w:r w:rsidR="002E1236">
        <w:t xml:space="preserve">på to informationsmøder nu </w:t>
      </w:r>
      <w:r>
        <w:t xml:space="preserve">muligheden for at høre mere om, hvordan I kan arbejde med metoderne i </w:t>
      </w:r>
      <w:proofErr w:type="spellStart"/>
      <w:r>
        <w:t>I</w:t>
      </w:r>
      <w:proofErr w:type="spellEnd"/>
      <w:r>
        <w:t xml:space="preserve"> sikre hænder og derved skabe store forbedringer for både borgere og medarbejdere</w:t>
      </w:r>
      <w:r w:rsidR="002E1236">
        <w:t xml:space="preserve">. </w:t>
      </w:r>
    </w:p>
    <w:p w14:paraId="46F4C172" w14:textId="77777777" w:rsidR="00C41770" w:rsidRDefault="00C41770" w:rsidP="00C41770">
      <w:r>
        <w:t xml:space="preserve"> </w:t>
      </w:r>
    </w:p>
    <w:p w14:paraId="0FDCCE0E" w14:textId="750FB2A5" w:rsidR="00AC1919" w:rsidRDefault="00C41770" w:rsidP="00C41770">
      <w:r>
        <w:t>På informationsmøderne kan I møde kommuner, der har oplevet markante forbedringer i deres daglige arbejde</w:t>
      </w:r>
      <w:r w:rsidR="002E1236">
        <w:t xml:space="preserve"> i kraft af arbejdet i </w:t>
      </w:r>
      <w:proofErr w:type="spellStart"/>
      <w:r w:rsidR="002E1236">
        <w:t>I</w:t>
      </w:r>
      <w:proofErr w:type="spellEnd"/>
      <w:r w:rsidR="002E1236">
        <w:t xml:space="preserve"> sikre hænder</w:t>
      </w:r>
      <w:r>
        <w:t xml:space="preserve"> Det vil også være muligt at tale med Dansk Selskab for Patientsikkerhed om, hvordan I kommer med I sikre hænder</w:t>
      </w:r>
      <w:r w:rsidR="002E1236">
        <w:t>-programmet.</w:t>
      </w:r>
    </w:p>
    <w:p w14:paraId="6AEA3C6F" w14:textId="77777777" w:rsidR="00F830B4" w:rsidRDefault="00F830B4" w:rsidP="00181284">
      <w:pPr>
        <w:spacing w:line="240" w:lineRule="auto"/>
      </w:pPr>
    </w:p>
    <w:p w14:paraId="23BFA572" w14:textId="5133E4D8" w:rsidR="00181284" w:rsidRDefault="00181284" w:rsidP="00181284">
      <w:pPr>
        <w:spacing w:line="240" w:lineRule="auto"/>
        <w:rPr>
          <w:szCs w:val="20"/>
        </w:rPr>
      </w:pPr>
      <w:r>
        <w:t>I sikre hænder har</w:t>
      </w:r>
      <w:r w:rsidR="002E1236">
        <w:t xml:space="preserve"> fra 2013-2018</w:t>
      </w:r>
      <w:r>
        <w:t xml:space="preserve"> </w:t>
      </w:r>
      <w:r>
        <w:rPr>
          <w:szCs w:val="20"/>
        </w:rPr>
        <w:t>forbedret kvaliteten på de danske plejehjem og i hjemmeplejen</w:t>
      </w:r>
      <w:r w:rsidR="002E1236">
        <w:rPr>
          <w:szCs w:val="20"/>
        </w:rPr>
        <w:t xml:space="preserve"> i 18 kommuner</w:t>
      </w:r>
      <w:r>
        <w:rPr>
          <w:szCs w:val="20"/>
        </w:rPr>
        <w:t xml:space="preserve"> markant ved at reducere medicineringsfejl, tryksår, fald og infektioner. Projektet har bl.a. resulteret i, at flere steder har </w:t>
      </w:r>
      <w:r w:rsidR="00AC1919">
        <w:rPr>
          <w:szCs w:val="20"/>
        </w:rPr>
        <w:t xml:space="preserve">f.eks. </w:t>
      </w:r>
      <w:r>
        <w:rPr>
          <w:szCs w:val="20"/>
        </w:rPr>
        <w:t>500 og 600 dage uden medicinfejl og tryksår. I sikre hænder har været med til at s</w:t>
      </w:r>
      <w:r w:rsidRPr="00AF63D0">
        <w:rPr>
          <w:szCs w:val="20"/>
        </w:rPr>
        <w:t>kab</w:t>
      </w:r>
      <w:r>
        <w:rPr>
          <w:szCs w:val="20"/>
        </w:rPr>
        <w:t>e</w:t>
      </w:r>
      <w:r w:rsidRPr="00AF63D0">
        <w:rPr>
          <w:szCs w:val="20"/>
        </w:rPr>
        <w:t xml:space="preserve"> e</w:t>
      </w:r>
      <w:r>
        <w:rPr>
          <w:szCs w:val="20"/>
        </w:rPr>
        <w:t>n forbedringsmetode, et</w:t>
      </w:r>
      <w:r w:rsidRPr="00AF63D0">
        <w:rPr>
          <w:szCs w:val="20"/>
        </w:rPr>
        <w:t xml:space="preserve"> system</w:t>
      </w:r>
      <w:r>
        <w:rPr>
          <w:szCs w:val="20"/>
        </w:rPr>
        <w:t xml:space="preserve">, en organisering og en kultur </w:t>
      </w:r>
      <w:r w:rsidRPr="00AF63D0">
        <w:rPr>
          <w:szCs w:val="20"/>
        </w:rPr>
        <w:t xml:space="preserve">for forbedring af kvalitet og </w:t>
      </w:r>
      <w:proofErr w:type="spellStart"/>
      <w:r w:rsidRPr="00AF63D0">
        <w:rPr>
          <w:szCs w:val="20"/>
        </w:rPr>
        <w:t>patientsikkerhed</w:t>
      </w:r>
      <w:proofErr w:type="spellEnd"/>
      <w:r w:rsidR="00F830B4">
        <w:rPr>
          <w:szCs w:val="20"/>
        </w:rPr>
        <w:t xml:space="preserve"> </w:t>
      </w:r>
      <w:r>
        <w:rPr>
          <w:szCs w:val="20"/>
        </w:rPr>
        <w:t>i de involverede 18 kommuner, der er med i projektet. Samlet set har</w:t>
      </w:r>
      <w:r w:rsidR="004F4F4D">
        <w:rPr>
          <w:szCs w:val="20"/>
        </w:rPr>
        <w:t xml:space="preserve"> programmet</w:t>
      </w:r>
      <w:r>
        <w:rPr>
          <w:szCs w:val="20"/>
        </w:rPr>
        <w:t xml:space="preserve"> I sikre hænder bidraget til:</w:t>
      </w:r>
    </w:p>
    <w:p w14:paraId="5B0977F3" w14:textId="77777777" w:rsidR="00181284" w:rsidRDefault="00181284" w:rsidP="00181284">
      <w:pPr>
        <w:spacing w:line="240" w:lineRule="auto"/>
        <w:rPr>
          <w:szCs w:val="20"/>
        </w:rPr>
      </w:pPr>
    </w:p>
    <w:p w14:paraId="0F7D4F5D" w14:textId="5F2694BE" w:rsidR="00181284" w:rsidRPr="00854326" w:rsidRDefault="00181284" w:rsidP="00181284">
      <w:pPr>
        <w:pStyle w:val="Listeafsnit"/>
        <w:numPr>
          <w:ilvl w:val="0"/>
          <w:numId w:val="13"/>
        </w:numPr>
        <w:spacing w:line="260" w:lineRule="atLeast"/>
        <w:rPr>
          <w:szCs w:val="20"/>
        </w:rPr>
      </w:pPr>
      <w:r>
        <w:rPr>
          <w:szCs w:val="20"/>
        </w:rPr>
        <w:t>At understøtte et</w:t>
      </w:r>
      <w:r w:rsidRPr="00AF63D0">
        <w:rPr>
          <w:szCs w:val="20"/>
        </w:rPr>
        <w:t xml:space="preserve"> system</w:t>
      </w:r>
      <w:r>
        <w:rPr>
          <w:szCs w:val="20"/>
        </w:rPr>
        <w:t xml:space="preserve">, en organisering og en kultur </w:t>
      </w:r>
      <w:r w:rsidRPr="00AF63D0">
        <w:rPr>
          <w:szCs w:val="20"/>
        </w:rPr>
        <w:t xml:space="preserve">for forbedring af kvalitet og </w:t>
      </w:r>
      <w:proofErr w:type="spellStart"/>
      <w:r w:rsidRPr="00AF63D0">
        <w:rPr>
          <w:szCs w:val="20"/>
        </w:rPr>
        <w:t>patientsikkerhed</w:t>
      </w:r>
      <w:proofErr w:type="spellEnd"/>
      <w:r>
        <w:rPr>
          <w:szCs w:val="20"/>
        </w:rPr>
        <w:t xml:space="preserve">, der gennemsyrer kvalitetsarbejdet og som sikrer borgerne den rette pleje og behandling – hver gang! </w:t>
      </w:r>
    </w:p>
    <w:p w14:paraId="555A52D0" w14:textId="2C15A70E" w:rsidR="00181284" w:rsidRDefault="00181284" w:rsidP="00181284">
      <w:pPr>
        <w:pStyle w:val="Listeafsnit"/>
        <w:numPr>
          <w:ilvl w:val="0"/>
          <w:numId w:val="13"/>
        </w:numPr>
        <w:spacing w:line="260" w:lineRule="atLeast"/>
        <w:rPr>
          <w:szCs w:val="20"/>
        </w:rPr>
      </w:pPr>
      <w:r>
        <w:rPr>
          <w:szCs w:val="20"/>
        </w:rPr>
        <w:t>At u</w:t>
      </w:r>
      <w:r w:rsidRPr="0010656F">
        <w:rPr>
          <w:szCs w:val="20"/>
        </w:rPr>
        <w:t>nderstøtte udviklingen af datadrevet faglighed</w:t>
      </w:r>
      <w:r>
        <w:rPr>
          <w:szCs w:val="20"/>
        </w:rPr>
        <w:t xml:space="preserve"> på alle niveauer af organisationen samt et fælles sprog og platform for at skabe forbedringer af </w:t>
      </w:r>
      <w:proofErr w:type="spellStart"/>
      <w:r>
        <w:rPr>
          <w:szCs w:val="20"/>
        </w:rPr>
        <w:t>patientsikkerhed</w:t>
      </w:r>
      <w:proofErr w:type="spellEnd"/>
      <w:r>
        <w:rPr>
          <w:szCs w:val="20"/>
        </w:rPr>
        <w:t xml:space="preserve"> og kvalitet.  </w:t>
      </w:r>
    </w:p>
    <w:p w14:paraId="0527DFF7" w14:textId="364AC053" w:rsidR="00181284" w:rsidRDefault="00181284" w:rsidP="00181284">
      <w:pPr>
        <w:pStyle w:val="Listeafsnit"/>
        <w:numPr>
          <w:ilvl w:val="0"/>
          <w:numId w:val="13"/>
        </w:numPr>
        <w:spacing w:line="260" w:lineRule="atLeast"/>
        <w:rPr>
          <w:szCs w:val="20"/>
        </w:rPr>
      </w:pPr>
      <w:r>
        <w:rPr>
          <w:szCs w:val="20"/>
        </w:rPr>
        <w:lastRenderedPageBreak/>
        <w:t>Øget arbejdsglæde og faglig stolthed blandt ældreplejens ansatte</w:t>
      </w:r>
    </w:p>
    <w:p w14:paraId="65C7B782" w14:textId="6B607BC3" w:rsidR="00181284" w:rsidRDefault="00181284" w:rsidP="00181284">
      <w:pPr>
        <w:pStyle w:val="Listeafsnit"/>
        <w:numPr>
          <w:ilvl w:val="0"/>
          <w:numId w:val="13"/>
        </w:numPr>
        <w:spacing w:line="260" w:lineRule="atLeast"/>
        <w:rPr>
          <w:szCs w:val="20"/>
        </w:rPr>
      </w:pPr>
      <w:r>
        <w:rPr>
          <w:szCs w:val="20"/>
        </w:rPr>
        <w:t>Fastholdelsen af medarbejdere og ledere</w:t>
      </w:r>
    </w:p>
    <w:p w14:paraId="3CC03107" w14:textId="07D5C05D" w:rsidR="00181284" w:rsidRPr="0010656F" w:rsidRDefault="00181284" w:rsidP="00181284">
      <w:pPr>
        <w:pStyle w:val="Listeafsnit"/>
        <w:numPr>
          <w:ilvl w:val="0"/>
          <w:numId w:val="13"/>
        </w:numPr>
        <w:spacing w:line="260" w:lineRule="atLeast"/>
        <w:rPr>
          <w:szCs w:val="20"/>
        </w:rPr>
      </w:pPr>
      <w:r>
        <w:rPr>
          <w:szCs w:val="20"/>
        </w:rPr>
        <w:t xml:space="preserve">Nedbringelse af sygefraværet blandt medarbejdere og ledere </w:t>
      </w:r>
    </w:p>
    <w:p w14:paraId="3425BCD3" w14:textId="77777777" w:rsidR="00181284" w:rsidRDefault="00181284" w:rsidP="00181284">
      <w:pPr>
        <w:pStyle w:val="Listeafsnit"/>
        <w:numPr>
          <w:ilvl w:val="0"/>
          <w:numId w:val="13"/>
        </w:numPr>
        <w:spacing w:line="260" w:lineRule="atLeast"/>
        <w:rPr>
          <w:szCs w:val="20"/>
        </w:rPr>
      </w:pPr>
      <w:r w:rsidRPr="0010656F">
        <w:rPr>
          <w:szCs w:val="20"/>
        </w:rPr>
        <w:t>Sikre fokus på kvalitet, effekt og ledelse</w:t>
      </w:r>
      <w:r>
        <w:rPr>
          <w:szCs w:val="20"/>
        </w:rPr>
        <w:t xml:space="preserve"> i kommunerne</w:t>
      </w:r>
    </w:p>
    <w:p w14:paraId="245CCE5C" w14:textId="17657811" w:rsidR="00181284" w:rsidRPr="00181284" w:rsidRDefault="00181284" w:rsidP="007C0459">
      <w:pPr>
        <w:spacing w:line="240" w:lineRule="auto"/>
        <w:rPr>
          <w:szCs w:val="20"/>
        </w:rPr>
      </w:pPr>
    </w:p>
    <w:p w14:paraId="7EC8B40D" w14:textId="77777777" w:rsidR="00E6774F" w:rsidRDefault="00E6774F"/>
    <w:p w14:paraId="74B061DD" w14:textId="62181348" w:rsidR="00E6774F" w:rsidRDefault="00E6774F">
      <w:r>
        <w:t>Metoderne</w:t>
      </w:r>
      <w:r w:rsidR="00876962">
        <w:t xml:space="preserve">, </w:t>
      </w:r>
      <w:r w:rsidR="00876962" w:rsidRPr="00DD479C">
        <w:t>der benyttes</w:t>
      </w:r>
      <w:r w:rsidRPr="00DD479C">
        <w:t xml:space="preserve"> </w:t>
      </w:r>
      <w:r>
        <w:t xml:space="preserve">i </w:t>
      </w:r>
      <w:proofErr w:type="spellStart"/>
      <w:r>
        <w:t>I</w:t>
      </w:r>
      <w:proofErr w:type="spellEnd"/>
      <w:r>
        <w:t xml:space="preserve"> sikre hænde</w:t>
      </w:r>
      <w:r w:rsidR="00AC1919">
        <w:t xml:space="preserve">r, </w:t>
      </w:r>
      <w:r>
        <w:t>giver svaret på en lang række af de udfordringer, som skal finde en løsning i det nære sundhedsvæsen på kvalitets- og patientsikkerhedsområdet.</w:t>
      </w:r>
    </w:p>
    <w:p w14:paraId="2DA740F7" w14:textId="77777777" w:rsidR="009D3EF6" w:rsidRDefault="009D3EF6"/>
    <w:p w14:paraId="047409F1" w14:textId="26717B88" w:rsidR="009D3EF6" w:rsidRDefault="009D3EF6">
      <w:r>
        <w:t xml:space="preserve">I sikre hænder kræver en helhjertet indsats fra både ledelse og medarbejdere. </w:t>
      </w:r>
      <w:r w:rsidR="006220BB">
        <w:t>Det skal prioriteres, at ledelse og medarbejder</w:t>
      </w:r>
      <w:r w:rsidR="004F4F4D">
        <w:t xml:space="preserve"> kan </w:t>
      </w:r>
      <w:r w:rsidR="006220BB">
        <w:t xml:space="preserve">afsætte tid til at forbedre patientsikkerheden for borgerne. </w:t>
      </w:r>
      <w:r>
        <w:t>Det er et stort arbejde – men ligeså er gevinsterne</w:t>
      </w:r>
      <w:r w:rsidR="004F4F4D">
        <w:t xml:space="preserve"> for både borgere og ansatte i kommunerne</w:t>
      </w:r>
      <w:r>
        <w:t xml:space="preserve">, når det lykkes. </w:t>
      </w:r>
    </w:p>
    <w:p w14:paraId="6A9CD32A" w14:textId="1D5DEC65" w:rsidR="00AC1919" w:rsidRDefault="00AC1919"/>
    <w:p w14:paraId="37429504" w14:textId="77777777" w:rsidR="00AC1919" w:rsidRDefault="00AC1919"/>
    <w:p w14:paraId="6974CE1D" w14:textId="77777777" w:rsidR="00AC1919" w:rsidRDefault="00AC1919" w:rsidP="0058029A">
      <w:pPr>
        <w:rPr>
          <w:b/>
          <w:bCs/>
        </w:rPr>
      </w:pPr>
      <w:r w:rsidRPr="00DB438E">
        <w:rPr>
          <w:b/>
          <w:bCs/>
        </w:rPr>
        <w:t>Tid og sted for informationsmøderne:</w:t>
      </w:r>
    </w:p>
    <w:p w14:paraId="41142ED0" w14:textId="77777777" w:rsidR="00AC1919" w:rsidRDefault="00AC1919" w:rsidP="0058029A">
      <w:pPr>
        <w:rPr>
          <w:b/>
          <w:bCs/>
        </w:rPr>
      </w:pPr>
    </w:p>
    <w:p w14:paraId="3E54BA34" w14:textId="088A5914" w:rsidR="00AC1919" w:rsidRDefault="00AC1919" w:rsidP="00703AA0">
      <w:pPr>
        <w:tabs>
          <w:tab w:val="left" w:pos="6521"/>
        </w:tabs>
        <w:spacing w:after="150" w:line="240" w:lineRule="auto"/>
        <w:rPr>
          <w:b/>
          <w:bCs/>
        </w:rPr>
      </w:pPr>
      <w:r>
        <w:rPr>
          <w:b/>
          <w:bCs/>
        </w:rPr>
        <w:t>ÅRHUS</w:t>
      </w:r>
      <w:r w:rsidR="00C32FD6">
        <w:rPr>
          <w:b/>
          <w:bCs/>
        </w:rPr>
        <w:t>/BRA</w:t>
      </w:r>
      <w:r w:rsidR="00703AA0">
        <w:rPr>
          <w:b/>
          <w:bCs/>
        </w:rPr>
        <w:t>BRAND</w:t>
      </w:r>
      <w:r>
        <w:rPr>
          <w:b/>
          <w:bCs/>
        </w:rPr>
        <w:t xml:space="preserve"> –torsdag d. 19. 03. 2020, kl. 15.00-17.00 </w:t>
      </w:r>
    </w:p>
    <w:p w14:paraId="53783228" w14:textId="17CAEBEB" w:rsidR="00AC1919" w:rsidRPr="00615CED" w:rsidRDefault="00AC1919" w:rsidP="0058029A">
      <w:pPr>
        <w:spacing w:after="150" w:line="240" w:lineRule="auto"/>
        <w:rPr>
          <w:rFonts w:ascii="Arial" w:eastAsia="Times New Roman" w:hAnsi="Arial" w:cs="Arial"/>
          <w:color w:val="262626"/>
          <w:spacing w:val="0"/>
          <w:szCs w:val="20"/>
          <w:lang w:eastAsia="da-DK"/>
        </w:rPr>
      </w:pPr>
      <w:r w:rsidRPr="004B4CA1">
        <w:rPr>
          <w:rFonts w:ascii="Arial" w:eastAsia="Times New Roman" w:hAnsi="Arial" w:cs="Arial"/>
          <w:color w:val="262626"/>
          <w:spacing w:val="0"/>
          <w:szCs w:val="20"/>
          <w:lang w:eastAsia="da-DK"/>
        </w:rPr>
        <w:t>Blixens</w:t>
      </w:r>
      <w:r>
        <w:rPr>
          <w:rFonts w:ascii="Arial" w:eastAsia="Times New Roman" w:hAnsi="Arial" w:cs="Arial"/>
          <w:color w:val="262626"/>
          <w:spacing w:val="0"/>
          <w:szCs w:val="20"/>
          <w:lang w:eastAsia="da-DK"/>
        </w:rPr>
        <w:br/>
        <w:t>Karen Blixens Boulevard 7</w:t>
      </w:r>
      <w:r>
        <w:rPr>
          <w:rFonts w:ascii="Arial" w:eastAsia="Times New Roman" w:hAnsi="Arial" w:cs="Arial"/>
          <w:color w:val="262626"/>
          <w:spacing w:val="0"/>
          <w:szCs w:val="20"/>
          <w:lang w:eastAsia="da-DK"/>
        </w:rPr>
        <w:br/>
        <w:t>8220 Bra</w:t>
      </w:r>
      <w:r w:rsidR="00703AA0">
        <w:rPr>
          <w:rFonts w:ascii="Arial" w:eastAsia="Times New Roman" w:hAnsi="Arial" w:cs="Arial"/>
          <w:color w:val="262626"/>
          <w:spacing w:val="0"/>
          <w:szCs w:val="20"/>
          <w:lang w:eastAsia="da-DK"/>
        </w:rPr>
        <w:t>brand</w:t>
      </w:r>
    </w:p>
    <w:p w14:paraId="45291D7F" w14:textId="6A36EC40" w:rsidR="00AC1919" w:rsidRDefault="00AC1919" w:rsidP="0058029A">
      <w:r>
        <w:t>Tilmelding til infomøde i Bra</w:t>
      </w:r>
      <w:r w:rsidR="007944F7">
        <w:t>nde</w:t>
      </w:r>
      <w:r>
        <w:t xml:space="preserve"> den 19. marts</w:t>
      </w:r>
    </w:p>
    <w:p w14:paraId="793A48E1" w14:textId="68DB23B7" w:rsidR="00AC1919" w:rsidRDefault="00B814C5" w:rsidP="0058029A">
      <w:pPr>
        <w:rPr>
          <w:rFonts w:ascii="Trebuchet MS" w:hAnsi="Trebuchet MS"/>
          <w:color w:val="000000"/>
          <w:szCs w:val="20"/>
          <w:shd w:val="clear" w:color="auto" w:fill="F7F7F7"/>
        </w:rPr>
      </w:pPr>
      <w:hyperlink r:id="rId13" w:history="1">
        <w:r w:rsidR="00BC2164" w:rsidRPr="001D2685">
          <w:rPr>
            <w:rStyle w:val="Hyperlink"/>
            <w:rFonts w:ascii="Trebuchet MS" w:hAnsi="Trebuchet MS"/>
            <w:szCs w:val="20"/>
            <w:shd w:val="clear" w:color="auto" w:fill="F7F7F7"/>
          </w:rPr>
          <w:t>https://www.tilmeld.dk/ISHbrande</w:t>
        </w:r>
      </w:hyperlink>
    </w:p>
    <w:p w14:paraId="6914CB14" w14:textId="77777777" w:rsidR="00BC2164" w:rsidRPr="003051EC" w:rsidRDefault="00BC2164" w:rsidP="0058029A">
      <w:pPr>
        <w:rPr>
          <w:rFonts w:cstheme="minorHAnsi"/>
          <w:b/>
          <w:bCs/>
          <w:color w:val="C00000"/>
        </w:rPr>
      </w:pPr>
    </w:p>
    <w:p w14:paraId="4C0AE8DB" w14:textId="77777777" w:rsidR="00AC1919" w:rsidRPr="003051EC" w:rsidRDefault="00AC1919" w:rsidP="0058029A">
      <w:pPr>
        <w:rPr>
          <w:rFonts w:cstheme="minorHAnsi"/>
          <w:b/>
          <w:bCs/>
          <w:color w:val="C00000"/>
        </w:rPr>
      </w:pPr>
    </w:p>
    <w:p w14:paraId="599402FB" w14:textId="77777777" w:rsidR="00AC1919" w:rsidRPr="003051EC" w:rsidRDefault="00AC1919" w:rsidP="0058029A">
      <w:pPr>
        <w:rPr>
          <w:rFonts w:cstheme="minorHAnsi"/>
          <w:b/>
          <w:bCs/>
        </w:rPr>
      </w:pPr>
      <w:r w:rsidRPr="003051EC">
        <w:rPr>
          <w:rFonts w:cstheme="minorHAnsi"/>
          <w:b/>
          <w:bCs/>
        </w:rPr>
        <w:t xml:space="preserve">SORØ – mandag d. 23.03.2020, kl. 15.30- 17.30 </w:t>
      </w:r>
    </w:p>
    <w:p w14:paraId="1E4346D4" w14:textId="77777777" w:rsidR="00AC1919" w:rsidRPr="003051EC" w:rsidRDefault="00AC1919" w:rsidP="0058029A">
      <w:pPr>
        <w:rPr>
          <w:rFonts w:cstheme="minorHAnsi"/>
          <w:spacing w:val="0"/>
        </w:rPr>
      </w:pPr>
      <w:r w:rsidRPr="003051EC">
        <w:rPr>
          <w:rFonts w:cstheme="minorHAnsi"/>
        </w:rPr>
        <w:t>Professionshøjskolen Absalon</w:t>
      </w:r>
    </w:p>
    <w:p w14:paraId="1600FF38" w14:textId="77777777" w:rsidR="00AC1919" w:rsidRPr="003051EC" w:rsidRDefault="00AC1919" w:rsidP="0058029A">
      <w:pPr>
        <w:rPr>
          <w:rFonts w:cstheme="minorHAnsi"/>
        </w:rPr>
      </w:pPr>
      <w:r w:rsidRPr="003051EC">
        <w:rPr>
          <w:rFonts w:cstheme="minorHAnsi"/>
        </w:rPr>
        <w:t>Ankerhus</w:t>
      </w:r>
    </w:p>
    <w:p w14:paraId="3F4BD6C5" w14:textId="77777777" w:rsidR="00AC1919" w:rsidRPr="003051EC" w:rsidRDefault="00AC1919" w:rsidP="0058029A">
      <w:pPr>
        <w:rPr>
          <w:rFonts w:cstheme="minorHAnsi"/>
        </w:rPr>
      </w:pPr>
      <w:r w:rsidRPr="003051EC">
        <w:rPr>
          <w:rFonts w:cstheme="minorHAnsi"/>
        </w:rPr>
        <w:t>Slagelsevej 70-74</w:t>
      </w:r>
    </w:p>
    <w:p w14:paraId="5B7B0BB9" w14:textId="77777777" w:rsidR="00AC1919" w:rsidRPr="003051EC" w:rsidRDefault="00AC1919" w:rsidP="0058029A">
      <w:pPr>
        <w:rPr>
          <w:rFonts w:cstheme="minorHAnsi"/>
        </w:rPr>
      </w:pPr>
      <w:r w:rsidRPr="003051EC">
        <w:rPr>
          <w:rFonts w:cstheme="minorHAnsi"/>
        </w:rPr>
        <w:t>4180 Sorø</w:t>
      </w:r>
    </w:p>
    <w:p w14:paraId="1A7D8EFA" w14:textId="77777777" w:rsidR="00AC1919" w:rsidRPr="003051EC" w:rsidRDefault="00AC1919" w:rsidP="0058029A">
      <w:pPr>
        <w:rPr>
          <w:rFonts w:cstheme="minorHAnsi"/>
        </w:rPr>
      </w:pPr>
      <w:r w:rsidRPr="003051EC">
        <w:rPr>
          <w:rFonts w:cstheme="minorHAnsi"/>
        </w:rPr>
        <w:t>Bygning B, indgang B2</w:t>
      </w:r>
    </w:p>
    <w:p w14:paraId="5DE2CD55" w14:textId="77777777" w:rsidR="00AC1919" w:rsidRPr="003051EC" w:rsidRDefault="00AC1919" w:rsidP="0058029A">
      <w:pPr>
        <w:rPr>
          <w:rFonts w:cstheme="minorHAnsi"/>
        </w:rPr>
      </w:pPr>
    </w:p>
    <w:p w14:paraId="60EC1EC7" w14:textId="77777777" w:rsidR="00AC1919" w:rsidRPr="003051EC" w:rsidRDefault="00AC1919" w:rsidP="0058029A">
      <w:pPr>
        <w:rPr>
          <w:rFonts w:cstheme="minorHAnsi"/>
          <w:color w:val="000000"/>
          <w:szCs w:val="20"/>
          <w:shd w:val="clear" w:color="auto" w:fill="F7F7F7"/>
        </w:rPr>
      </w:pPr>
      <w:r w:rsidRPr="003051EC">
        <w:rPr>
          <w:rFonts w:cstheme="minorHAnsi"/>
          <w:color w:val="000000"/>
          <w:szCs w:val="20"/>
          <w:shd w:val="clear" w:color="auto" w:fill="F7F7F7"/>
        </w:rPr>
        <w:t>Tilmelding til infomøde i Sorø den 23. marts</w:t>
      </w:r>
    </w:p>
    <w:p w14:paraId="5D659D85" w14:textId="77777777" w:rsidR="00AC1919" w:rsidRPr="003051EC" w:rsidRDefault="00B814C5" w:rsidP="0058029A">
      <w:pPr>
        <w:rPr>
          <w:rFonts w:cstheme="minorHAnsi"/>
          <w:color w:val="000000"/>
          <w:szCs w:val="20"/>
          <w:shd w:val="clear" w:color="auto" w:fill="F7F7F7"/>
        </w:rPr>
      </w:pPr>
      <w:hyperlink r:id="rId14" w:history="1">
        <w:r w:rsidR="00AC1919" w:rsidRPr="003051EC">
          <w:rPr>
            <w:rStyle w:val="Hyperlink"/>
            <w:rFonts w:cstheme="minorHAnsi"/>
            <w:szCs w:val="20"/>
            <w:shd w:val="clear" w:color="auto" w:fill="F7F7F7"/>
          </w:rPr>
          <w:t>https://www.tilmeld.dk/ISHsoroe</w:t>
        </w:r>
      </w:hyperlink>
    </w:p>
    <w:p w14:paraId="1E58E05E" w14:textId="77777777" w:rsidR="00AC1919" w:rsidRDefault="00AC1919" w:rsidP="0058029A">
      <w:pPr>
        <w:rPr>
          <w:rFonts w:ascii="Trebuchet MS" w:hAnsi="Trebuchet MS"/>
          <w:color w:val="000000"/>
          <w:szCs w:val="20"/>
          <w:shd w:val="clear" w:color="auto" w:fill="F7F7F7"/>
        </w:rPr>
      </w:pPr>
    </w:p>
    <w:p w14:paraId="52A442F3" w14:textId="77777777" w:rsidR="00AC1919" w:rsidRDefault="00AC1919" w:rsidP="0058029A">
      <w:pPr>
        <w:rPr>
          <w:rFonts w:ascii="Trebuchet MS" w:hAnsi="Trebuchet MS"/>
          <w:color w:val="000000"/>
          <w:szCs w:val="20"/>
          <w:shd w:val="clear" w:color="auto" w:fill="F7F7F7"/>
        </w:rPr>
      </w:pPr>
    </w:p>
    <w:p w14:paraId="02A94517" w14:textId="35637369" w:rsidR="00AC1919" w:rsidRDefault="00AC1919" w:rsidP="0058029A">
      <w:r>
        <w:t>Der vil under møderne være mulighed for at nyde kaffe/te, vand og frugt</w:t>
      </w:r>
      <w:r w:rsidR="000E6709">
        <w:t xml:space="preserve">. </w:t>
      </w:r>
      <w:bookmarkStart w:id="1" w:name="_GoBack"/>
      <w:bookmarkEnd w:id="1"/>
      <w:r>
        <w:t xml:space="preserve"> </w:t>
      </w:r>
    </w:p>
    <w:p w14:paraId="32CC2A8B" w14:textId="77777777" w:rsidR="00AC1919" w:rsidRDefault="00AC1919" w:rsidP="0058029A">
      <w:pPr>
        <w:rPr>
          <w:rFonts w:ascii="Trebuchet MS" w:hAnsi="Trebuchet MS"/>
          <w:color w:val="000000"/>
          <w:szCs w:val="20"/>
          <w:shd w:val="clear" w:color="auto" w:fill="F7F7F7"/>
        </w:rPr>
      </w:pPr>
    </w:p>
    <w:p w14:paraId="37BB9694" w14:textId="328C86E1" w:rsidR="00AC1919" w:rsidRDefault="00AC1919">
      <w:pPr>
        <w:rPr>
          <w:color w:val="BA0615" w:themeColor="accent5"/>
        </w:rPr>
      </w:pPr>
    </w:p>
    <w:p w14:paraId="793C73CF" w14:textId="411B54D6" w:rsidR="00AC1919" w:rsidRPr="00DD479C" w:rsidRDefault="00DD479C">
      <w:r w:rsidRPr="00DD479C">
        <w:t xml:space="preserve">Med venlig hilsen </w:t>
      </w:r>
    </w:p>
    <w:p w14:paraId="50927427" w14:textId="31E90626" w:rsidR="00DD479C" w:rsidRPr="00DD479C" w:rsidRDefault="00DD479C">
      <w:r w:rsidRPr="00DD479C">
        <w:t xml:space="preserve">Dansk Selskab for Patientsikkerhed og KL </w:t>
      </w:r>
    </w:p>
    <w:bookmarkEnd w:id="0"/>
    <w:p w14:paraId="6839897A" w14:textId="256FAE43" w:rsidR="00EE4CD9" w:rsidRDefault="00B814C5"/>
    <w:p w14:paraId="025BEA89" w14:textId="7952732E" w:rsidR="00EE4CD9" w:rsidRDefault="00B814C5"/>
    <w:p w14:paraId="06B5DA13" w14:textId="7170DC22" w:rsidR="00EE4CD9" w:rsidRDefault="00B814C5">
      <w:pPr>
        <w:pStyle w:val="Underskrift1"/>
        <w:rPr>
          <w:color w:val="BA0615" w:themeColor="accent5"/>
        </w:rPr>
      </w:pPr>
    </w:p>
    <w:p w14:paraId="1DF318BD" w14:textId="77777777" w:rsidR="00AC1919" w:rsidRPr="00DD479C" w:rsidRDefault="00AC1919" w:rsidP="00DD479C">
      <w:pPr>
        <w:pStyle w:val="Underskrift2"/>
      </w:pPr>
    </w:p>
    <w:sectPr w:rsidR="00AC1919" w:rsidRPr="00DD479C">
      <w:headerReference w:type="default" r:id="rId15"/>
      <w:footerReference w:type="default" r:id="rId16"/>
      <w:headerReference w:type="first" r:id="rId17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F134" w14:textId="77777777" w:rsidR="00B814C5" w:rsidRDefault="00B814C5">
      <w:pPr>
        <w:spacing w:line="240" w:lineRule="auto"/>
      </w:pPr>
      <w:r>
        <w:separator/>
      </w:r>
    </w:p>
  </w:endnote>
  <w:endnote w:type="continuationSeparator" w:id="0">
    <w:p w14:paraId="67CC9F51" w14:textId="77777777" w:rsidR="00B814C5" w:rsidRDefault="00B81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5C63" w14:textId="77777777" w:rsidR="00EE4CD9" w:rsidRDefault="00B814C5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0AFE" w14:textId="77777777" w:rsidR="00B814C5" w:rsidRDefault="00B814C5">
      <w:pPr>
        <w:spacing w:line="240" w:lineRule="auto"/>
      </w:pPr>
      <w:r>
        <w:separator/>
      </w:r>
    </w:p>
  </w:footnote>
  <w:footnote w:type="continuationSeparator" w:id="0">
    <w:p w14:paraId="6F782435" w14:textId="77777777" w:rsidR="00B814C5" w:rsidRDefault="00B81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93421" w14:textId="736AD93D" w:rsidR="00EE4CD9" w:rsidRDefault="00DD479C" w:rsidP="00DD479C">
    <w:pPr>
      <w:pStyle w:val="Sidehoved"/>
      <w:ind w:left="0"/>
    </w:pPr>
    <w:r w:rsidRPr="00DD479C">
      <w:rPr>
        <w:noProof/>
      </w:rPr>
      <w:drawing>
        <wp:inline distT="0" distB="0" distL="0" distR="0" wp14:anchorId="651CF637" wp14:editId="231E7BF7">
          <wp:extent cx="1422834" cy="361784"/>
          <wp:effectExtent l="0" t="0" r="0" b="635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63" t="-14198" r="-5163" b="-14198"/>
                  <a:stretch/>
                </pic:blipFill>
                <pic:spPr>
                  <a:xfrm>
                    <a:off x="0" y="0"/>
                    <a:ext cx="1422834" cy="36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15D3"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079F8A0C" wp14:editId="4EC95B5F">
          <wp:simplePos x="0" y="0"/>
          <wp:positionH relativeFrom="page">
            <wp:posOffset>5963920</wp:posOffset>
          </wp:positionH>
          <wp:positionV relativeFrom="page">
            <wp:posOffset>520065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7B43" w14:textId="01495815" w:rsidR="00EE4CD9" w:rsidRDefault="00DD479C" w:rsidP="00DD479C">
    <w:pPr>
      <w:pStyle w:val="Sidehoved"/>
      <w:ind w:left="0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0" allowOverlap="1" wp14:anchorId="079F8A0F" wp14:editId="62F9B12D">
          <wp:simplePos x="0" y="0"/>
          <wp:positionH relativeFrom="page">
            <wp:posOffset>5944870</wp:posOffset>
          </wp:positionH>
          <wp:positionV relativeFrom="page">
            <wp:posOffset>558165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79C">
      <w:rPr>
        <w:noProof/>
      </w:rPr>
      <w:drawing>
        <wp:inline distT="0" distB="0" distL="0" distR="0" wp14:anchorId="75C4C590" wp14:editId="18DC1E67">
          <wp:extent cx="1422834" cy="361784"/>
          <wp:effectExtent l="0" t="0" r="0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63" t="-14198" r="-5163" b="-14198"/>
                  <a:stretch/>
                </pic:blipFill>
                <pic:spPr>
                  <a:xfrm>
                    <a:off x="0" y="0"/>
                    <a:ext cx="1422834" cy="36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07D1"/>
    <w:multiLevelType w:val="hybridMultilevel"/>
    <w:tmpl w:val="219E1D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TFilled" w:val=" "/>
  </w:docVars>
  <w:rsids>
    <w:rsidRoot w:val="00215637"/>
    <w:rsid w:val="00042FAD"/>
    <w:rsid w:val="00073B21"/>
    <w:rsid w:val="000E6709"/>
    <w:rsid w:val="001111D8"/>
    <w:rsid w:val="00181284"/>
    <w:rsid w:val="00183F18"/>
    <w:rsid w:val="001847EF"/>
    <w:rsid w:val="001B2977"/>
    <w:rsid w:val="001F0A79"/>
    <w:rsid w:val="00215637"/>
    <w:rsid w:val="002315D3"/>
    <w:rsid w:val="002408BE"/>
    <w:rsid w:val="002E1236"/>
    <w:rsid w:val="003365A1"/>
    <w:rsid w:val="0039135F"/>
    <w:rsid w:val="004F4F4D"/>
    <w:rsid w:val="0053293B"/>
    <w:rsid w:val="00563DE0"/>
    <w:rsid w:val="005A3736"/>
    <w:rsid w:val="006220BB"/>
    <w:rsid w:val="00703AA0"/>
    <w:rsid w:val="00733BB0"/>
    <w:rsid w:val="007408FA"/>
    <w:rsid w:val="007944F7"/>
    <w:rsid w:val="007C0459"/>
    <w:rsid w:val="007D3653"/>
    <w:rsid w:val="00846665"/>
    <w:rsid w:val="00876962"/>
    <w:rsid w:val="009D3EF6"/>
    <w:rsid w:val="009E33B9"/>
    <w:rsid w:val="00A34665"/>
    <w:rsid w:val="00AC1919"/>
    <w:rsid w:val="00B814C5"/>
    <w:rsid w:val="00BC2164"/>
    <w:rsid w:val="00C17F2F"/>
    <w:rsid w:val="00C32FD6"/>
    <w:rsid w:val="00C41770"/>
    <w:rsid w:val="00C735A3"/>
    <w:rsid w:val="00DB438E"/>
    <w:rsid w:val="00DD479C"/>
    <w:rsid w:val="00E6774F"/>
    <w:rsid w:val="00F65D37"/>
    <w:rsid w:val="00F81974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06707"/>
  <w15:docId w15:val="{66C40417-095D-4570-A012-9CD4920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36"/>
    <w:pPr>
      <w:spacing w:after="0" w:line="240" w:lineRule="atLeast"/>
    </w:pPr>
    <w:rPr>
      <w:spacing w:val="4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120" w:line="260" w:lineRule="atLeast"/>
      <w:outlineLvl w:val="0"/>
    </w:pPr>
    <w:rPr>
      <w:rFonts w:eastAsiaTheme="majorEastAsia" w:cstheme="majorBidi"/>
      <w:b/>
      <w:bCs/>
      <w:spacing w:val="0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pPr>
      <w:keepNext/>
      <w:keepLines/>
      <w:spacing w:before="120" w:after="6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pacing w:val="4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Cs/>
      <w:i/>
      <w:spacing w:val="4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Cs/>
      <w:spacing w:val="4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pacing w:val="4"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pacing w:val="4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pacing w:val="4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pacing w:val="4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pacing w:val="4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pacing w:val="0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pacing w:val="4"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pacing w:val="4"/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pacing w:val="4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pacing w:val="4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pacing w:val="4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pacing w:val="4"/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pacing w:val="4"/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pacing w:val="4"/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pacing w:val="4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pacing w:val="4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pacing w:val="4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pacing w:val="4"/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pacing w:val="4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pacing w:val="4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pacing w:val="4"/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pacing w:val="4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pacing w:val="4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pacing w:val="4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pacing w:val="4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pacing w:val="4"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pacing w:val="4"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aliases w:val="Punktopstilling"/>
    <w:basedOn w:val="Normal"/>
    <w:uiPriority w:val="34"/>
    <w:qFormat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pacing w:val="4"/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 w:after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pacing w:val="4"/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pacing w:val="4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pacing w:val="4"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pacing w:val="4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pacing w:val="4"/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402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>
      <w:tblCellMar>
        <w:left w:w="0" w:type="dxa"/>
      </w:tblCellMar>
    </w:tblPr>
  </w:style>
  <w:style w:type="paragraph" w:styleId="Noteoverskrift">
    <w:name w:val="Note Heading"/>
    <w:basedOn w:val="Normal"/>
    <w:next w:val="Normal"/>
    <w:link w:val="NoteoverskriftTegn1"/>
    <w:uiPriority w:val="99"/>
    <w:rsid w:val="009D3EF6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D3EF6"/>
    <w:rPr>
      <w:spacing w:val="4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EF6"/>
    <w:rPr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C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ilmeld.dk/ISHbran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ilmeld.dk/ISHsoro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BB065EED246FCA00A025046F11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0DCBCF-0465-498D-A30D-377081D08998}"/>
      </w:docPartPr>
      <w:docPartBody>
        <w:p w:rsidR="00692B67" w:rsidRDefault="00BA5E49" w:rsidP="00BA5E49">
          <w:pPr>
            <w:pStyle w:val="292BB065EED246FCA00A025046F11979"/>
          </w:pPr>
          <w:r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D99"/>
    <w:rsid w:val="00085F1F"/>
    <w:rsid w:val="00264943"/>
    <w:rsid w:val="00414BCB"/>
    <w:rsid w:val="005070EA"/>
    <w:rsid w:val="005C1C92"/>
    <w:rsid w:val="00692B67"/>
    <w:rsid w:val="006E3AA1"/>
    <w:rsid w:val="007F6027"/>
    <w:rsid w:val="009528F0"/>
    <w:rsid w:val="009559B4"/>
    <w:rsid w:val="00B05D99"/>
    <w:rsid w:val="00BA5E49"/>
    <w:rsid w:val="00CA3EC7"/>
    <w:rsid w:val="00D6050A"/>
    <w:rsid w:val="00D9309A"/>
    <w:rsid w:val="00D944AC"/>
    <w:rsid w:val="00E23E64"/>
    <w:rsid w:val="00E94375"/>
    <w:rsid w:val="00E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3AA1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D7DCA180C6CF4DAC8D49007ED18B1A6028">
    <w:name w:val="D7DCA180C6CF4DAC8D49007ED18B1A602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5">
    <w:name w:val="7A4E2D918DE8454A9AF0016DE13A7CD225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">
    <w:name w:val="22D0BC40BCC24AB6B690F769293C7A10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048D75883F64B609ECCB714112C15D2">
    <w:name w:val="E048D75883F64B609ECCB714112C15D2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2A0A1E264BB24C768325E5875281D6C3">
    <w:name w:val="2A0A1E264BB24C768325E5875281D6C3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40A8607F5393436CA0D96C85FC077C0A">
    <w:name w:val="40A8607F5393436CA0D96C85FC077C0A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563288EE31BB454FA30A1FDA5A5490F3">
    <w:name w:val="563288EE31BB454FA30A1FDA5A5490F3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74C143C51AB5478FB6393BFD9DAB1C2F">
    <w:name w:val="74C143C51AB5478FB6393BFD9DAB1C2F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A2599AE0EE874EA5A31C593CC544E7D9">
    <w:name w:val="A2599AE0EE874EA5A31C593CC544E7D9"/>
    <w:pPr>
      <w:spacing w:after="160" w:line="259" w:lineRule="auto"/>
    </w:pPr>
  </w:style>
  <w:style w:type="paragraph" w:customStyle="1" w:styleId="2E9C894050674CF9BB4B7C10BF2901EB">
    <w:name w:val="2E9C894050674CF9BB4B7C10BF2901EB"/>
    <w:pPr>
      <w:spacing w:after="160" w:line="259" w:lineRule="auto"/>
    </w:pPr>
  </w:style>
  <w:style w:type="paragraph" w:customStyle="1" w:styleId="69329C205300456CBBFE6AC9013DE6CE">
    <w:name w:val="69329C205300456CBBFE6AC9013DE6CE"/>
    <w:pPr>
      <w:spacing w:after="160" w:line="259" w:lineRule="auto"/>
    </w:pPr>
  </w:style>
  <w:style w:type="paragraph" w:customStyle="1" w:styleId="D7DCA180C6CF4DAC8D49007ED18B1A6029">
    <w:name w:val="D7DCA180C6CF4DAC8D49007ED18B1A6029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6">
    <w:name w:val="7A4E2D918DE8454A9AF0016DE13A7CD226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1">
    <w:name w:val="22D0BC40BCC24AB6B690F769293C7A10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48D75883F64B609ECCB714112C15D21">
    <w:name w:val="E048D75883F64B609ECCB714112C15D2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A0A1E264BB24C768325E5875281D6C31">
    <w:name w:val="2A0A1E264BB24C768325E5875281D6C3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385A591322674A4A81CE408A94C55312">
    <w:name w:val="385A591322674A4A81CE408A94C5531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A15A80CD3D5B4B1789BC673B60742F6E">
    <w:name w:val="A15A80CD3D5B4B1789BC673B60742F6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070F4CE6C6A84372A79AFF58A1214BDB">
    <w:name w:val="070F4CE6C6A84372A79AFF58A1214BDB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0">
    <w:name w:val="D7DCA180C6CF4DAC8D49007ED18B1A6030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7">
    <w:name w:val="7A4E2D918DE8454A9AF0016DE13A7CD2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2">
    <w:name w:val="22D0BC40BCC24AB6B690F769293C7A10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48D75883F64B609ECCB714112C15D22">
    <w:name w:val="E048D75883F64B609ECCB714112C15D2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A0A1E264BB24C768325E5875281D6C32">
    <w:name w:val="2A0A1E264BB24C768325E5875281D6C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9582F48D6F9400DBCBB64B5E4520EE2">
    <w:name w:val="59582F48D6F9400DBCBB64B5E4520EE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0BA4354F2CE4B76A7E836F933335C83">
    <w:name w:val="60BA4354F2CE4B76A7E836F933335C8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045D9F1EC3354F84B7DCEC8FE7EB0229">
    <w:name w:val="045D9F1EC3354F84B7DCEC8FE7EB0229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1">
    <w:name w:val="D7DCA180C6CF4DAC8D49007ED18B1A6031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8">
    <w:name w:val="7A4E2D918DE8454A9AF0016DE13A7CD22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2D0BC40BCC24AB6B690F769293C7A103">
    <w:name w:val="22D0BC40BCC24AB6B690F769293C7A10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48D75883F64B609ECCB714112C15D23">
    <w:name w:val="E048D75883F64B609ECCB714112C15D2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2A0A1E264BB24C768325E5875281D6C33">
    <w:name w:val="2A0A1E264BB24C768325E5875281D6C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22FA17BCDB44F2C8F49E13D29D00987">
    <w:name w:val="522FA17BCDB44F2C8F49E13D29D00987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8A45383AA29F432EB4A7992E915C3F32">
    <w:name w:val="8A45383AA29F432EB4A7992E915C3F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23718FD86A644AA8295979BD09041A7">
    <w:name w:val="B23718FD86A644AA8295979BD09041A7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E68C835023A4CB0AE64C140CCC32E72">
    <w:name w:val="FE68C835023A4CB0AE64C140CCC32E72"/>
    <w:pPr>
      <w:spacing w:after="160" w:line="259" w:lineRule="auto"/>
    </w:pPr>
  </w:style>
  <w:style w:type="paragraph" w:customStyle="1" w:styleId="4B47E41BACDC42308F9D48D356EE60DE">
    <w:name w:val="4B47E41BACDC42308F9D48D356EE60DE"/>
    <w:pPr>
      <w:spacing w:after="160" w:line="259" w:lineRule="auto"/>
    </w:pPr>
  </w:style>
  <w:style w:type="paragraph" w:customStyle="1" w:styleId="F53FE562361C43548C9E34E3B62532CD">
    <w:name w:val="F53FE562361C43548C9E34E3B62532CD"/>
    <w:pPr>
      <w:spacing w:after="160" w:line="259" w:lineRule="auto"/>
    </w:pPr>
  </w:style>
  <w:style w:type="paragraph" w:customStyle="1" w:styleId="D7DCA180C6CF4DAC8D49007ED18B1A6032">
    <w:name w:val="D7DCA180C6CF4DAC8D49007ED18B1A6032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9">
    <w:name w:val="7A4E2D918DE8454A9AF0016DE13A7CD229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FE68C835023A4CB0AE64C140CCC32E721">
    <w:name w:val="FE68C835023A4CB0AE64C140CCC32E72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B47E41BACDC42308F9D48D356EE60DE1">
    <w:name w:val="4B47E41BACDC42308F9D48D356EE60DE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53FE562361C43548C9E34E3B62532CD1">
    <w:name w:val="F53FE562361C43548C9E34E3B62532CD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22FA17BCDB44F2C8F49E13D29D009871">
    <w:name w:val="522FA17BCDB44F2C8F49E13D29D00987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8A45383AA29F432EB4A7992E915C3F321">
    <w:name w:val="8A45383AA29F432EB4A7992E915C3F32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23718FD86A644AA8295979BD09041A71">
    <w:name w:val="B23718FD86A644AA8295979BD09041A7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3">
    <w:name w:val="D7DCA180C6CF4DAC8D49007ED18B1A6033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0">
    <w:name w:val="7A4E2D918DE8454A9AF0016DE13A7CD230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C56B9B6DC3134523B9C23F03648CE51A">
    <w:name w:val="C56B9B6DC3134523B9C23F03648CE51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">
    <w:name w:val="F877F79C6DB947BBA67B10CBBD70C350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">
    <w:name w:val="9FEBFEC0A2F34FEE809153DB925EE9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">
    <w:name w:val="E327EA15F8D04E969D4159CEEAFCA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">
    <w:name w:val="DE35853C014346B7843A26F379CDFA15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">
    <w:name w:val="6A3AE19656DD43B6B0FAC986558F557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4">
    <w:name w:val="D7DCA180C6CF4DAC8D49007ED18B1A603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1">
    <w:name w:val="7A4E2D918DE8454A9AF0016DE13A7CD231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1">
    <w:name w:val="C56B9B6DC3134523B9C23F03648CE51A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1">
    <w:name w:val="F877F79C6DB947BBA67B10CBBD70C350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1">
    <w:name w:val="9FEBFEC0A2F34FEE809153DB925EE933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1">
    <w:name w:val="E327EA15F8D04E969D4159CEEAFCA3D3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1">
    <w:name w:val="DE35853C014346B7843A26F379CDFA15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1">
    <w:name w:val="6A3AE19656DD43B6B0FAC986558F557E1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5">
    <w:name w:val="D7DCA180C6CF4DAC8D49007ED18B1A6035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2">
    <w:name w:val="7A4E2D918DE8454A9AF0016DE13A7CD232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2">
    <w:name w:val="C56B9B6DC3134523B9C23F03648CE51A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2">
    <w:name w:val="F877F79C6DB947BBA67B10CBBD70C350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2">
    <w:name w:val="9FEBFEC0A2F34FEE809153DB925EE93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2">
    <w:name w:val="E327EA15F8D04E969D4159CEEAFCA3D3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2">
    <w:name w:val="DE35853C014346B7843A26F379CDFA15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2">
    <w:name w:val="6A3AE19656DD43B6B0FAC986558F557E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6">
    <w:name w:val="D7DCA180C6CF4DAC8D49007ED18B1A6036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3">
    <w:name w:val="7A4E2D918DE8454A9AF0016DE13A7CD233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3">
    <w:name w:val="C56B9B6DC3134523B9C23F03648CE51A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3">
    <w:name w:val="F877F79C6DB947BBA67B10CBBD70C350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3">
    <w:name w:val="9FEBFEC0A2F34FEE809153DB925EE93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3">
    <w:name w:val="E327EA15F8D04E969D4159CEEAFCA3D3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3">
    <w:name w:val="DE35853C014346B7843A26F379CDFA15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3">
    <w:name w:val="6A3AE19656DD43B6B0FAC986558F557E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7">
    <w:name w:val="D7DCA180C6CF4DAC8D49007ED18B1A603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4">
    <w:name w:val="7A4E2D918DE8454A9AF0016DE13A7CD234"/>
    <w:pPr>
      <w:spacing w:after="0" w:line="230" w:lineRule="atLeast"/>
    </w:pPr>
    <w:rPr>
      <w:rFonts w:eastAsiaTheme="minorHAnsi"/>
      <w:b/>
      <w:spacing w:val="4"/>
      <w:sz w:val="18"/>
      <w:lang w:eastAsia="en-US"/>
    </w:rPr>
  </w:style>
  <w:style w:type="paragraph" w:customStyle="1" w:styleId="C56B9B6DC3134523B9C23F03648CE51A4">
    <w:name w:val="C56B9B6DC3134523B9C23F03648CE51A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4">
    <w:name w:val="F877F79C6DB947BBA67B10CBBD70C350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4">
    <w:name w:val="9FEBFEC0A2F34FEE809153DB925EE933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327EA15F8D04E969D4159CEEAFCA3D34">
    <w:name w:val="E327EA15F8D04E969D4159CEEAFCA3D3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E35853C014346B7843A26F379CDFA154">
    <w:name w:val="DE35853C014346B7843A26F379CDFA15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A3AE19656DD43B6B0FAC986558F557E4">
    <w:name w:val="6A3AE19656DD43B6B0FAC986558F55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8">
    <w:name w:val="D7DCA180C6CF4DAC8D49007ED18B1A6038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5">
    <w:name w:val="7A4E2D918DE8454A9AF0016DE13A7CD235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C56B9B6DC3134523B9C23F03648CE51A5">
    <w:name w:val="C56B9B6DC3134523B9C23F03648CE51A5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5">
    <w:name w:val="F877F79C6DB947BBA67B10CBBD70C3505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5">
    <w:name w:val="9FEBFEC0A2F34FEE809153DB925EE9335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D2F71CF365D4A2BBC3D9ABF1705F8D2">
    <w:name w:val="FD2F71CF365D4A2BBC3D9ABF1705F8D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886641941E2147B3938B362D17A940BE">
    <w:name w:val="886641941E2147B3938B362D17A940B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427AEC4D9984401B78D535A8AA6DF1F">
    <w:name w:val="D427AEC4D9984401B78D535A8AA6DF1F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39">
    <w:name w:val="D7DCA180C6CF4DAC8D49007ED18B1A6039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6">
    <w:name w:val="7A4E2D918DE8454A9AF0016DE13A7CD236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C56B9B6DC3134523B9C23F03648CE51A6">
    <w:name w:val="C56B9B6DC3134523B9C23F03648CE51A6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F877F79C6DB947BBA67B10CBBD70C3506">
    <w:name w:val="F877F79C6DB947BBA67B10CBBD70C3506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FEBFEC0A2F34FEE809153DB925EE9336">
    <w:name w:val="9FEBFEC0A2F34FEE809153DB925EE9336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561919B8704FF4A5FDCEBB80A8DF7D">
    <w:name w:val="B1561919B8704FF4A5FDCEBB80A8DF7D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E013EF38D6364309AE1B84E4EF5995AF">
    <w:name w:val="E013EF38D6364309AE1B84E4EF5995AF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EB1BF1FBA394FED91DFDC2AD3D64427">
    <w:name w:val="5EB1BF1FBA394FED91DFDC2AD3D64427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D7DCA180C6CF4DAC8D49007ED18B1A6040">
    <w:name w:val="D7DCA180C6CF4DAC8D49007ED18B1A6040"/>
    <w:rsid w:val="00231C8B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7">
    <w:name w:val="7A4E2D918DE8454A9AF0016DE13A7CD237"/>
    <w:rsid w:val="00231C8B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D7DCA180C6CF4DAC8D49007ED18B1A6041">
    <w:name w:val="D7DCA180C6CF4DAC8D49007ED18B1A6041"/>
    <w:rsid w:val="00F9690D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38">
    <w:name w:val="7A4E2D918DE8454A9AF0016DE13A7CD238"/>
    <w:rsid w:val="00F9690D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264E2B66F3CE41A5842B2918FA13B074">
    <w:name w:val="264E2B66F3CE41A5842B2918FA13B074"/>
    <w:rsid w:val="00F9690D"/>
    <w:pPr>
      <w:spacing w:after="160" w:line="259" w:lineRule="auto"/>
    </w:pPr>
  </w:style>
  <w:style w:type="paragraph" w:customStyle="1" w:styleId="292BB065EED246FCA00A025046F11979">
    <w:name w:val="292BB065EED246FCA00A025046F11979"/>
    <w:rsid w:val="00BA5E49"/>
    <w:pPr>
      <w:spacing w:after="160" w:line="259" w:lineRule="auto"/>
    </w:pPr>
  </w:style>
  <w:style w:type="paragraph" w:customStyle="1" w:styleId="43FA05AFB6C84749993BE1F48B9E43DF">
    <w:name w:val="43FA05AFB6C84749993BE1F48B9E43DF"/>
    <w:rsid w:val="006E3AA1"/>
    <w:pPr>
      <w:spacing w:after="160" w:line="259" w:lineRule="auto"/>
    </w:pPr>
  </w:style>
  <w:style w:type="paragraph" w:customStyle="1" w:styleId="11338AC0D2914F34AA4D40E792D29518">
    <w:name w:val="11338AC0D2914F34AA4D40E792D29518"/>
    <w:rsid w:val="006E3AA1"/>
    <w:pPr>
      <w:spacing w:after="160" w:line="259" w:lineRule="auto"/>
    </w:pPr>
  </w:style>
  <w:style w:type="paragraph" w:customStyle="1" w:styleId="A0D0C8546D0B47A89567107F45807A7F">
    <w:name w:val="A0D0C8546D0B47A89567107F45807A7F"/>
    <w:rsid w:val="006E3A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ef2ece79-7089-4e1b-b3f3-3ca9f3d9f0ae">Almindeligt brev</Dokumenttype>
    <CCMAgendaDocumentStatus xmlns="ef2ece79-7089-4e1b-b3f3-3ca9f3d9f0ae" xsi:nil="true"/>
    <CCMAgendaItemId xmlns="ef2ece79-7089-4e1b-b3f3-3ca9f3d9f0ae" xsi:nil="true"/>
    <CCMMeetingCaseId xmlns="ef2ece79-7089-4e1b-b3f3-3ca9f3d9f0ae" xsi:nil="true"/>
    <DocumentDescription xmlns="ef2ece79-7089-4e1b-b3f3-3ca9f3d9f0ae" xsi:nil="true"/>
    <CCMMeetingCaseLink xmlns="ef2ece79-7089-4e1b-b3f3-3ca9f3d9f0ae">
      <Url xsi:nil="true"/>
      <Description xsi:nil="true"/>
    </CCMMeetingCaseLink>
    <CCMMeetingCaseInstanceId xmlns="ef2ece79-7089-4e1b-b3f3-3ca9f3d9f0ae" xsi:nil="true"/>
    <CCMAgendaStatus xmlns="ef2ece79-7089-4e1b-b3f3-3ca9f3d9f0ae" xsi:nil="true"/>
    <AgendaStatusIcon xmlns="ef2ece79-7089-4e1b-b3f3-3ca9f3d9f0ae" xsi:nil="true"/>
    <LocalAttachment xmlns="http://schemas.microsoft.com/sharepoint/v3">false</LocalAttachment>
    <CaseRecordNumber xmlns="http://schemas.microsoft.com/sharepoint/v3">0</CaseRecordNumber>
    <CaseID xmlns="http://schemas.microsoft.com/sharepoint/v3">SAG-2015-03807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SAG-2015-03807</CCMVisualId>
    <Finalized xmlns="http://schemas.microsoft.com/sharepoint/v3">false</Finalized>
    <DocID xmlns="http://schemas.microsoft.com/sharepoint/v3">2705712</DocID>
    <CCMTemplateID xmlns="http://schemas.microsoft.com/sharepoint/v3">0</CCMTemplateID>
  </documentManagement>
</p:properties>
</file>

<file path=customXml/item4.xml><?xml version="1.0" encoding="utf-8"?>
<root xmlns="opt">
  <dato>2019-01-25T00:00:00</dato>
  <titel>‌</titel>
  <email>LDY@kl.dk</email>
  <direktetelefon>3370 3952</direktetelefon>
  <adresse>Weidekampsgade 10
Postboks 3370
2300 København S</adresse>
  <website>www.kl.dk</website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55E342C1AFDC040B0349B25EF32EB18" ma:contentTypeVersion="1" ma:contentTypeDescription="GetOrganized dokument" ma:contentTypeScope="" ma:versionID="74edb3ed1792813fed06d2664569be01">
  <xsd:schema xmlns:xsd="http://www.w3.org/2001/XMLSchema" xmlns:xs="http://www.w3.org/2001/XMLSchema" xmlns:p="http://schemas.microsoft.com/office/2006/metadata/properties" xmlns:ns1="http://schemas.microsoft.com/sharepoint/v3" xmlns:ns2="ef2ece79-7089-4e1b-b3f3-3ca9f3d9f0ae" targetNamespace="http://schemas.microsoft.com/office/2006/metadata/properties" ma:root="true" ma:fieldsID="f45a26820cc44f3ac2c561a9059c8769" ns1:_="" ns2:_="">
    <xsd:import namespace="http://schemas.microsoft.com/sharepoint/v3"/>
    <xsd:import namespace="ef2ece79-7089-4e1b-b3f3-3ca9f3d9f0ae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Conversation" minOccurs="0"/>
                <xsd:element ref="ns1:CCMOriginalDocID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internalName="CCMOriginalDocID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ce79-7089-4e1b-b3f3-3ca9f3d9f0ae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lmindeligt brev"/>
          <xsd:enumeration value="Andet dokument"/>
          <xsd:enumeration value="Borgmesterbrev"/>
          <xsd:enumeration value="Budgetvejledning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Nyhedsbrev"/>
          <xsd:enumeration value="Presseberedskab"/>
          <xsd:enumeration value="Pressemeddelelse"/>
          <xsd:enumeration value="Referat"/>
          <xsd:enumeration value="Tale"/>
          <xsd:enumeration value="Temadrøftelse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3AE9A-F4A7-4C0F-A341-4A56D0D57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1406E-8823-4665-84A9-0AC1FC1C5AA6}">
  <ds:schemaRefs>
    <ds:schemaRef ds:uri="http://schemas.microsoft.com/office/2006/metadata/properties"/>
    <ds:schemaRef ds:uri="http://schemas.microsoft.com/office/infopath/2007/PartnerControls"/>
    <ds:schemaRef ds:uri="ef2ece79-7089-4e1b-b3f3-3ca9f3d9f0a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A9184-559E-4F42-A79B-28F94D9B972B}">
  <ds:schemaRefs>
    <ds:schemaRef ds:uri="opt"/>
  </ds:schemaRefs>
</ds:datastoreItem>
</file>

<file path=customXml/itemProps5.xml><?xml version="1.0" encoding="utf-8"?>
<ds:datastoreItem xmlns:ds="http://schemas.openxmlformats.org/officeDocument/2006/customXml" ds:itemID="{3710F506-B699-4A56-8439-0781F65C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2ece79-7089-4e1b-b3f3-3ca9f3d9f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500E88-40B9-443A-AC1D-F0BF603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Informationsmøder om I sikre hænder – hvordan kan din kommune være med til at forbedre kvalitet og patientsikkerhed for borgerne?</vt:lpstr>
      <vt:lpstr>Overskrift</vt:lpstr>
    </vt:vector>
  </TitlesOfParts>
  <Company>Optimentor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Informationsmøder om I sikre hænder – hvordan kan din kommune være med til at forbedre kvalitet og patientsikkerhed for borgerne?</dc:title>
  <dc:creator>Louise Dybdal</dc:creator>
  <cp:lastModifiedBy>Jens</cp:lastModifiedBy>
  <cp:revision>8</cp:revision>
  <cp:lastPrinted>2019-02-01T11:28:00Z</cp:lastPrinted>
  <dcterms:created xsi:type="dcterms:W3CDTF">2020-02-28T13:18:00Z</dcterms:created>
  <dcterms:modified xsi:type="dcterms:W3CDTF">2020-03-02T11:54:00Z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0x010100AC085CFC53BC46CEA2EADE194AD9D48200355E342C1AFDC040B0349B25EF32EB18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caeb6967-9cc7-4a29-8d88-d8f04e5f7941</vt:lpwstr>
  </property>
  <property fmtid="{D5CDD505-2E9C-101B-9397-08002B2CF9AE}" pid="10" name="OPTDataInserted">
    <vt:lpwstr/>
  </property>
</Properties>
</file>