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120D" w14:textId="76095C74" w:rsidR="00267C0A" w:rsidRDefault="00267C0A" w:rsidP="00267C0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5B9CD6"/>
          <w:sz w:val="36"/>
          <w:szCs w:val="36"/>
        </w:rPr>
      </w:pPr>
      <w:r>
        <w:rPr>
          <w:rFonts w:ascii="CalibriLight" w:hAnsi="CalibriLight" w:cs="CalibriLight"/>
          <w:color w:val="5B9CD6"/>
          <w:sz w:val="36"/>
          <w:szCs w:val="36"/>
        </w:rPr>
        <w:t xml:space="preserve">Høring: </w:t>
      </w:r>
      <w:r w:rsidR="005658FA">
        <w:rPr>
          <w:rFonts w:ascii="CalibriLight" w:hAnsi="CalibriLight" w:cs="CalibriLight"/>
          <w:color w:val="5B9CD6"/>
          <w:sz w:val="36"/>
          <w:szCs w:val="36"/>
        </w:rPr>
        <w:t>samarbejdsaftale om kommunikation, ledsagelse og praktisk hjælp</w:t>
      </w:r>
    </w:p>
    <w:p w14:paraId="67C864A5" w14:textId="77777777" w:rsidR="00267C0A" w:rsidRDefault="00267C0A" w:rsidP="00267C0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5B9CD6"/>
          <w:sz w:val="36"/>
          <w:szCs w:val="36"/>
        </w:rPr>
      </w:pPr>
    </w:p>
    <w:p w14:paraId="5E5A47C8" w14:textId="77777777" w:rsidR="005658FA" w:rsidRPr="005658FA" w:rsidRDefault="005658FA" w:rsidP="005658FA">
      <w:pPr>
        <w:rPr>
          <w:rFonts w:cstheme="minorHAnsi"/>
        </w:rPr>
      </w:pPr>
      <w:r w:rsidRPr="005658FA">
        <w:rPr>
          <w:rFonts w:cstheme="minorHAnsi"/>
        </w:rPr>
        <w:t xml:space="preserve">Som et bilag til sundhedsaftalerne indgik Region Syddanmark og kommunerne i regionen i 2014 en samarbejdsaftale om ledsagelse og praktisk hjælp ved sygehusbehandling. </w:t>
      </w:r>
    </w:p>
    <w:p w14:paraId="0AB670D6" w14:textId="7133B9BC" w:rsidR="005658FA" w:rsidRPr="005658FA" w:rsidRDefault="00FF7FC5" w:rsidP="005658FA">
      <w:pPr>
        <w:rPr>
          <w:rFonts w:cstheme="minorHAnsi"/>
        </w:rPr>
      </w:pPr>
      <w:r>
        <w:rPr>
          <w:rFonts w:cstheme="minorHAnsi"/>
        </w:rPr>
        <w:t xml:space="preserve">Formålet med aftalen var </w:t>
      </w:r>
      <w:r w:rsidR="005658FA" w:rsidRPr="005658FA">
        <w:rPr>
          <w:rFonts w:cstheme="minorHAnsi"/>
        </w:rPr>
        <w:t>at sikre, at borgere med betydeligt nedsat fysisk eller psykisk funktionsevne eller særlige sociale problemer efter behov f</w:t>
      </w:r>
      <w:r>
        <w:rPr>
          <w:rFonts w:cstheme="minorHAnsi"/>
        </w:rPr>
        <w:t>ik</w:t>
      </w:r>
      <w:r w:rsidR="005658FA" w:rsidRPr="005658FA">
        <w:rPr>
          <w:rFonts w:cstheme="minorHAnsi"/>
        </w:rPr>
        <w:t xml:space="preserve"> den nødvendige assistance i forbindelse med behandling på sygehuset. </w:t>
      </w:r>
    </w:p>
    <w:p w14:paraId="5D6FC233" w14:textId="71754993" w:rsidR="00CC05D8" w:rsidRDefault="004331A9" w:rsidP="005658FA">
      <w:pPr>
        <w:rPr>
          <w:rFonts w:cstheme="minorHAnsi"/>
        </w:rPr>
      </w:pPr>
      <w:r>
        <w:rPr>
          <w:rFonts w:cstheme="minorHAnsi"/>
        </w:rPr>
        <w:t>En konkret sag med uklarhed om fordeling af udgifter til socialpædagogisk bistand ved patientforløb på</w:t>
      </w:r>
      <w:r w:rsidR="00191934">
        <w:rPr>
          <w:rFonts w:cstheme="minorHAnsi"/>
        </w:rPr>
        <w:t xml:space="preserve"> et sygehus</w:t>
      </w:r>
      <w:r>
        <w:rPr>
          <w:rFonts w:cstheme="minorHAnsi"/>
        </w:rPr>
        <w:t xml:space="preserve"> gav anledning til at igangsætte en revision af samarbejdsaftalen</w:t>
      </w:r>
      <w:r w:rsidR="00CC05D8">
        <w:rPr>
          <w:rFonts w:cstheme="minorHAnsi"/>
        </w:rPr>
        <w:t xml:space="preserve"> med det sigte at give en klar beskrivelse af fordelingen af finansieringsansvaret mellem region og kommune. Endvidere var det en hovedopgave ved revisionen</w:t>
      </w:r>
      <w:r w:rsidR="00191934">
        <w:rPr>
          <w:rFonts w:cstheme="minorHAnsi"/>
        </w:rPr>
        <w:t>,</w:t>
      </w:r>
      <w:r w:rsidR="00CC05D8">
        <w:rPr>
          <w:rFonts w:cstheme="minorHAnsi"/>
        </w:rPr>
        <w:t xml:space="preserve"> at samarbejdsaftalen skulle afspejle aktuelle retningslinjer og tage højde for relevante erfaringer på området.</w:t>
      </w:r>
    </w:p>
    <w:p w14:paraId="49D81344" w14:textId="6FCC5C62" w:rsidR="005658FA" w:rsidRPr="005658FA" w:rsidRDefault="00CC05D8" w:rsidP="005658FA">
      <w:pPr>
        <w:rPr>
          <w:rFonts w:cstheme="minorHAnsi"/>
        </w:rPr>
      </w:pPr>
      <w:r>
        <w:rPr>
          <w:rFonts w:cstheme="minorHAnsi"/>
        </w:rPr>
        <w:t xml:space="preserve">Det Administrative Kontaktforum godkendte den 27. januar 2017 igangsættelsen af revisionen, som er varetaget af en arbejdsgruppe under Følgegruppen for behandling og pleje.  </w:t>
      </w:r>
      <w:r w:rsidR="00FF7FC5">
        <w:rPr>
          <w:rFonts w:cstheme="minorHAnsi"/>
        </w:rPr>
        <w:t>A</w:t>
      </w:r>
      <w:r w:rsidR="005658FA" w:rsidRPr="005658FA">
        <w:rPr>
          <w:rFonts w:cstheme="minorHAnsi"/>
        </w:rPr>
        <w:t>rbejdsgruppe</w:t>
      </w:r>
      <w:r w:rsidR="00FF7FC5">
        <w:rPr>
          <w:rFonts w:cstheme="minorHAnsi"/>
        </w:rPr>
        <w:t xml:space="preserve">n </w:t>
      </w:r>
      <w:r w:rsidR="005658FA" w:rsidRPr="005658FA">
        <w:rPr>
          <w:rFonts w:cstheme="minorHAnsi"/>
        </w:rPr>
        <w:t>har udarbejdet et forslag til en revideret aftaletekst, tillige med en justeret standardkontrakt og en blanket, som udfyldes</w:t>
      </w:r>
      <w:r w:rsidR="00FF7FC5">
        <w:rPr>
          <w:rFonts w:cstheme="minorHAnsi"/>
        </w:rPr>
        <w:t xml:space="preserve"> i forbindelse med afregningen (vedlagt)</w:t>
      </w:r>
    </w:p>
    <w:p w14:paraId="6E6C2EB0" w14:textId="45115928" w:rsidR="00137473" w:rsidRDefault="005658FA" w:rsidP="003A386A">
      <w:pPr>
        <w:rPr>
          <w:rFonts w:ascii="Calibri" w:hAnsi="Calibri" w:cs="Calibri"/>
          <w:color w:val="000000"/>
        </w:rPr>
      </w:pPr>
      <w:r w:rsidRPr="005658FA">
        <w:rPr>
          <w:rFonts w:cstheme="minorHAnsi"/>
        </w:rPr>
        <w:t xml:space="preserve">Da hjælp til kommunikation ofte er en helt central del af, hvad borgerne i målgruppen har behov for i forbindelse med behandling på sygehuset, foreslår arbejdsgruppen, at samarbejdsaftalen fremover får titlen ”Samarbejdsaftale om hjælp til kommunikation, personlig hjælp samt ledsagelse i forbindelse med sygehusbehandling”.  I arbejdsgruppens forslag til ny aftaletekst bruges begrebet ledsagelse endvidere som </w:t>
      </w:r>
      <w:r w:rsidRPr="00137473">
        <w:rPr>
          <w:rFonts w:ascii="Calibri" w:hAnsi="Calibri" w:cs="Calibri"/>
        </w:rPr>
        <w:t xml:space="preserve">en samlebetegnelse for hjælp til kommunikation, personlig hjælp samt ledsagelse. </w:t>
      </w:r>
    </w:p>
    <w:p w14:paraId="1F0AC38B" w14:textId="7DC96535" w:rsidR="00335A20" w:rsidRDefault="00137473" w:rsidP="00137473">
      <w:pPr>
        <w:rPr>
          <w:rFonts w:cstheme="minorHAnsi"/>
        </w:rPr>
      </w:pPr>
      <w:r w:rsidRPr="00137473">
        <w:rPr>
          <w:rFonts w:cstheme="minorHAnsi"/>
        </w:rPr>
        <w:t xml:space="preserve">Følgegruppen for behandling og pleje </w:t>
      </w:r>
      <w:r w:rsidR="00B54837">
        <w:rPr>
          <w:rFonts w:cstheme="minorHAnsi"/>
        </w:rPr>
        <w:t>godkendte oplæg</w:t>
      </w:r>
      <w:r w:rsidRPr="00137473">
        <w:rPr>
          <w:rFonts w:cstheme="minorHAnsi"/>
        </w:rPr>
        <w:t xml:space="preserve"> til revideret samarbejdsaftale med tilhørende standardkontrakt og blanket den 23. august 2019</w:t>
      </w:r>
      <w:r w:rsidR="00B54837">
        <w:rPr>
          <w:rFonts w:cstheme="minorHAnsi"/>
        </w:rPr>
        <w:t>. Det skal bemærkes, at revisionen af aftalen er af primært redaktionel karakter, samt en opdatering i forhold til gældende</w:t>
      </w:r>
      <w:r w:rsidR="003A386A">
        <w:rPr>
          <w:rFonts w:cstheme="minorHAnsi"/>
        </w:rPr>
        <w:t xml:space="preserve"> </w:t>
      </w:r>
      <w:r w:rsidR="006C471F">
        <w:rPr>
          <w:rFonts w:cstheme="minorHAnsi"/>
        </w:rPr>
        <w:t xml:space="preserve">regler </w:t>
      </w:r>
      <w:r w:rsidR="00B54837">
        <w:rPr>
          <w:rFonts w:cstheme="minorHAnsi"/>
        </w:rPr>
        <w:t>på området.  Følgegruppen forelagde oplæg til aftalen</w:t>
      </w:r>
      <w:r w:rsidRPr="00137473">
        <w:rPr>
          <w:rFonts w:cstheme="minorHAnsi"/>
        </w:rPr>
        <w:t xml:space="preserve"> for Det Administrative Kontaktforum med en enkelt tilre</w:t>
      </w:r>
      <w:bookmarkStart w:id="0" w:name="_GoBack"/>
      <w:bookmarkEnd w:id="0"/>
      <w:r w:rsidRPr="00137473">
        <w:rPr>
          <w:rFonts w:cstheme="minorHAnsi"/>
        </w:rPr>
        <w:t xml:space="preserve">tning af blanketten, som efterfølgende er tilføjet. 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FF7FC5">
        <w:rPr>
          <w:rFonts w:cstheme="minorHAnsi"/>
        </w:rPr>
        <w:lastRenderedPageBreak/>
        <w:t xml:space="preserve">Det Administrative Kontaktforum </w:t>
      </w:r>
      <w:r w:rsidR="00B54837">
        <w:rPr>
          <w:rFonts w:cstheme="minorHAnsi"/>
        </w:rPr>
        <w:t xml:space="preserve">besluttede </w:t>
      </w:r>
      <w:r w:rsidR="00FF7FC5">
        <w:rPr>
          <w:rFonts w:cstheme="minorHAnsi"/>
        </w:rPr>
        <w:t>den 19. september 2019</w:t>
      </w:r>
      <w:r w:rsidR="00191934">
        <w:rPr>
          <w:rFonts w:cstheme="minorHAnsi"/>
        </w:rPr>
        <w:t>,</w:t>
      </w:r>
      <w:r w:rsidR="00FF7FC5">
        <w:rPr>
          <w:rFonts w:cstheme="minorHAnsi"/>
        </w:rPr>
        <w:t xml:space="preserve"> at </w:t>
      </w:r>
      <w:r w:rsidR="00B54837">
        <w:rPr>
          <w:rFonts w:cstheme="minorHAnsi"/>
        </w:rPr>
        <w:t xml:space="preserve">de konkrete ændringer i aftalen </w:t>
      </w:r>
      <w:r w:rsidR="00FF7FC5">
        <w:rPr>
          <w:rFonts w:cstheme="minorHAnsi"/>
        </w:rPr>
        <w:t>skulle sendes i høring hos kommunerne og sygehusene i Syddanmark</w:t>
      </w:r>
      <w:r w:rsidR="00B54837">
        <w:rPr>
          <w:rFonts w:cstheme="minorHAnsi"/>
        </w:rPr>
        <w:t xml:space="preserve">. De konkrete ændringer opsummeres i det følgende: </w:t>
      </w:r>
    </w:p>
    <w:p w14:paraId="18300262" w14:textId="77777777" w:rsidR="00B54837" w:rsidRPr="00137473" w:rsidRDefault="00B54837" w:rsidP="00B5483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37473">
        <w:rPr>
          <w:rFonts w:ascii="Calibri" w:hAnsi="Calibri" w:cs="Calibri"/>
        </w:rPr>
        <w:t xml:space="preserve">Målgruppen </w:t>
      </w:r>
      <w:r>
        <w:rPr>
          <w:rFonts w:ascii="Calibri" w:hAnsi="Calibri" w:cs="Calibri"/>
        </w:rPr>
        <w:t>præciseres, så det fremgår, den også omfatter patienter i psykiatrien og i nogle tilfælde børn</w:t>
      </w:r>
      <w:r w:rsidRPr="00137473">
        <w:rPr>
          <w:rFonts w:ascii="Calibri" w:hAnsi="Calibri" w:cs="Calibri"/>
        </w:rPr>
        <w:t xml:space="preserve">. </w:t>
      </w:r>
    </w:p>
    <w:p w14:paraId="04D82300" w14:textId="77777777" w:rsidR="00B54837" w:rsidRPr="00137473" w:rsidRDefault="00B54837" w:rsidP="00B5483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37473">
        <w:rPr>
          <w:rFonts w:ascii="Calibri" w:hAnsi="Calibri" w:cs="Calibri"/>
        </w:rPr>
        <w:t>Ved akut opstået behandlingsbehov vurderer kommunen, om der er behov for ledsagelse, og</w:t>
      </w:r>
      <w:r>
        <w:rPr>
          <w:rFonts w:ascii="Calibri" w:hAnsi="Calibri" w:cs="Calibri"/>
        </w:rPr>
        <w:t xml:space="preserve"> betaler herfor frem til maksimalt fire timer efter ankomsten til sygehuset. Senest på dette tidspunkt skal sygehuset vurdere det videre behov og i givet fald overtage betalingen herefter.</w:t>
      </w:r>
    </w:p>
    <w:p w14:paraId="72C36FB8" w14:textId="77777777" w:rsidR="00B54837" w:rsidRPr="00137473" w:rsidRDefault="00B54837" w:rsidP="00B5483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37473">
        <w:rPr>
          <w:rFonts w:ascii="Calibri" w:hAnsi="Calibri" w:cs="Calibri"/>
        </w:rPr>
        <w:t xml:space="preserve">Ved planlagte behandlingsforløb </w:t>
      </w:r>
      <w:r>
        <w:rPr>
          <w:rFonts w:ascii="Calibri" w:hAnsi="Calibri" w:cs="Calibri"/>
        </w:rPr>
        <w:t xml:space="preserve">vurderer </w:t>
      </w:r>
      <w:r w:rsidRPr="00137473">
        <w:rPr>
          <w:rFonts w:ascii="Calibri" w:hAnsi="Calibri" w:cs="Calibri"/>
        </w:rPr>
        <w:t>sygehuset</w:t>
      </w:r>
      <w:r>
        <w:rPr>
          <w:rFonts w:ascii="Calibri" w:hAnsi="Calibri" w:cs="Calibri"/>
        </w:rPr>
        <w:t xml:space="preserve"> ledsagelsesbehovet og betaler for ledsagelse, som er en nødvendig forudsætning for, at behandling kan gennemføres.</w:t>
      </w:r>
      <w:r w:rsidRPr="00137473">
        <w:rPr>
          <w:rFonts w:ascii="Calibri" w:hAnsi="Calibri" w:cs="Calibri"/>
        </w:rPr>
        <w:t xml:space="preserve"> </w:t>
      </w:r>
    </w:p>
    <w:p w14:paraId="4EA1D2F0" w14:textId="77777777" w:rsidR="00B54837" w:rsidRPr="00137473" w:rsidRDefault="00B54837" w:rsidP="00B5483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37473">
        <w:rPr>
          <w:rFonts w:ascii="Calibri" w:hAnsi="Calibri" w:cs="Calibri"/>
        </w:rPr>
        <w:t>Hvis en borger som led i sit forløb på sygehuset skifter afdeling, overtager den nye afdeling den allerede indgåede aftale om ledsagelse</w:t>
      </w:r>
      <w:r>
        <w:rPr>
          <w:rFonts w:ascii="Calibri" w:hAnsi="Calibri" w:cs="Calibri"/>
        </w:rPr>
        <w:t xml:space="preserve"> ved fortsat behov</w:t>
      </w:r>
      <w:r w:rsidRPr="00137473">
        <w:rPr>
          <w:rFonts w:ascii="Calibri" w:hAnsi="Calibri" w:cs="Calibri"/>
        </w:rPr>
        <w:t xml:space="preserve">. </w:t>
      </w:r>
    </w:p>
    <w:p w14:paraId="31262D03" w14:textId="77777777" w:rsidR="00B54837" w:rsidRPr="00137473" w:rsidRDefault="00B54837" w:rsidP="00B5483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37473">
        <w:rPr>
          <w:rFonts w:ascii="Calibri" w:hAnsi="Calibri" w:cs="Calibri"/>
        </w:rPr>
        <w:t>Kommunen har ansvaret for at sikre, at det relevante personale har de kompetencer, der skal til for at løse ledsagelsesopgaven</w:t>
      </w:r>
    </w:p>
    <w:p w14:paraId="7B9AAE2A" w14:textId="77777777" w:rsidR="00B54837" w:rsidRDefault="00B54837" w:rsidP="00137473">
      <w:pPr>
        <w:rPr>
          <w:rFonts w:cstheme="minorHAnsi"/>
        </w:rPr>
      </w:pPr>
    </w:p>
    <w:p w14:paraId="3BDA60FB" w14:textId="7C8F66BD" w:rsidR="00335A20" w:rsidRDefault="003D17C8" w:rsidP="00137473">
      <w:pPr>
        <w:rPr>
          <w:rFonts w:ascii="Calibri" w:hAnsi="Calibri" w:cs="Calibri"/>
        </w:rPr>
      </w:pPr>
      <w:r>
        <w:rPr>
          <w:rFonts w:ascii="Calibri" w:hAnsi="Calibri" w:cs="Calibri"/>
        </w:rPr>
        <w:t>De konkrete ændringer i s</w:t>
      </w:r>
      <w:r w:rsidR="00335A20" w:rsidRPr="00335A20">
        <w:rPr>
          <w:rFonts w:ascii="Calibri" w:hAnsi="Calibri" w:cs="Calibri"/>
        </w:rPr>
        <w:t xml:space="preserve">amarbejdsaftalen og de tilhørende bilag sendes til høring hos kommunerne via Fælleskommunalt Sundhedssekretariat med henblik på, at der her udarbejdes et samlet kommunalt høringssvar. Af hensyn til behandling af høringssvar i arbejdsgruppen og i Følgegruppen for behandling og pleje forud for sagens forelæggelse på mødet i Det Administrative Kontaktforum den 12. marts 2020 fastsættes svarfristen for det samlede, kommunale høringssvar til </w:t>
      </w:r>
      <w:r w:rsidR="00335A20" w:rsidRPr="00335A20">
        <w:rPr>
          <w:rFonts w:ascii="Calibri" w:hAnsi="Calibri" w:cs="Calibri"/>
          <w:u w:val="single"/>
        </w:rPr>
        <w:t>den 15. januar 2020.</w:t>
      </w:r>
    </w:p>
    <w:p w14:paraId="2A5D404B" w14:textId="77777777" w:rsidR="00335A20" w:rsidRDefault="00335A20" w:rsidP="001374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Sygehusene vil afgive deres høringsbemærkninger i forbindelse med en behandling af sagen på et møde i Koncernledelsesforum </w:t>
      </w:r>
      <w:r w:rsidRPr="00AC7BEB">
        <w:rPr>
          <w:rFonts w:ascii="Calibri" w:hAnsi="Calibri" w:cs="Calibri"/>
          <w:u w:val="single"/>
        </w:rPr>
        <w:t>den 14. januar 2020.</w:t>
      </w:r>
      <w:r>
        <w:rPr>
          <w:rFonts w:ascii="Calibri" w:hAnsi="Calibri" w:cs="Calibri"/>
        </w:rPr>
        <w:t xml:space="preserve"> </w:t>
      </w:r>
    </w:p>
    <w:p w14:paraId="33DBA386" w14:textId="170D45F8" w:rsidR="00267C0A" w:rsidRDefault="00335A20" w:rsidP="00335A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Følgegruppen for behandling og pleje </w:t>
      </w:r>
      <w:r w:rsidR="00267C0A">
        <w:rPr>
          <w:rFonts w:ascii="Calibri" w:hAnsi="Calibri" w:cs="Calibri"/>
          <w:color w:val="000000"/>
        </w:rPr>
        <w:t>ønsker på forhånd at kvittere for høringsparternes bidrag.</w:t>
      </w:r>
    </w:p>
    <w:p w14:paraId="0C1D0ED2" w14:textId="77777777" w:rsidR="003B7DA8" w:rsidRDefault="003B7DA8" w:rsidP="0026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CE382C" w14:textId="738CC49B" w:rsidR="00267C0A" w:rsidRDefault="00335A20" w:rsidP="0026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På vegne af Følgegruppen for behandling og pleje</w:t>
      </w:r>
    </w:p>
    <w:p w14:paraId="6F4DDE6D" w14:textId="77777777" w:rsidR="003B7DA8" w:rsidRDefault="003B7DA8" w:rsidP="0026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5AF1C3" w14:textId="77777777" w:rsidR="003B7DA8" w:rsidRDefault="003B7DA8" w:rsidP="0026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F98A8C" w14:textId="5CFD5597" w:rsidR="00202A8B" w:rsidRDefault="00335A20" w:rsidP="00267C0A">
      <w:r>
        <w:rPr>
          <w:rFonts w:ascii="Calibri" w:hAnsi="Calibri" w:cs="Calibri"/>
          <w:color w:val="000000"/>
        </w:rPr>
        <w:t>Michael Skriver Hansen, kommunal medformand og Eva Nielsen</w:t>
      </w:r>
      <w:r w:rsidR="00907E0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regional </w:t>
      </w:r>
      <w:r w:rsidR="00907E02">
        <w:rPr>
          <w:rFonts w:ascii="Calibri" w:hAnsi="Calibri" w:cs="Calibri"/>
          <w:color w:val="000000"/>
        </w:rPr>
        <w:t>med</w:t>
      </w:r>
      <w:r w:rsidR="00267C0A">
        <w:rPr>
          <w:rFonts w:ascii="Calibri" w:hAnsi="Calibri" w:cs="Calibri"/>
          <w:color w:val="000000"/>
        </w:rPr>
        <w:t>formand</w:t>
      </w:r>
    </w:p>
    <w:sectPr w:rsidR="00202A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4E9"/>
    <w:multiLevelType w:val="hybridMultilevel"/>
    <w:tmpl w:val="DF322B28"/>
    <w:lvl w:ilvl="0" w:tplc="72B2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A"/>
    <w:rsid w:val="000B7460"/>
    <w:rsid w:val="00137473"/>
    <w:rsid w:val="00191934"/>
    <w:rsid w:val="001F7464"/>
    <w:rsid w:val="00200329"/>
    <w:rsid w:val="00267C0A"/>
    <w:rsid w:val="002A3901"/>
    <w:rsid w:val="00324FBC"/>
    <w:rsid w:val="00335A20"/>
    <w:rsid w:val="003A386A"/>
    <w:rsid w:val="003B7DA8"/>
    <w:rsid w:val="003D17C8"/>
    <w:rsid w:val="003F18CC"/>
    <w:rsid w:val="0040295E"/>
    <w:rsid w:val="004331A9"/>
    <w:rsid w:val="00521D64"/>
    <w:rsid w:val="005658FA"/>
    <w:rsid w:val="006932BD"/>
    <w:rsid w:val="006938DA"/>
    <w:rsid w:val="006C471F"/>
    <w:rsid w:val="00774961"/>
    <w:rsid w:val="00907E02"/>
    <w:rsid w:val="009A40EF"/>
    <w:rsid w:val="009C287B"/>
    <w:rsid w:val="009E4C80"/>
    <w:rsid w:val="00AC7BEB"/>
    <w:rsid w:val="00B17505"/>
    <w:rsid w:val="00B54837"/>
    <w:rsid w:val="00BB57A9"/>
    <w:rsid w:val="00CC05D8"/>
    <w:rsid w:val="00D955AC"/>
    <w:rsid w:val="00E9557D"/>
    <w:rsid w:val="00FA6DC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54AE"/>
  <w15:docId w15:val="{1CBC62D3-28BB-454D-B027-80D73D5B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7DA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B7DA8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C8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74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746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746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74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746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183FB23A</Template>
  <TotalTime>6</TotalTime>
  <Pages>2</Pages>
  <Words>579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Vesth Pedersen</dc:creator>
  <cp:lastModifiedBy>Signe Sofia Gronwald Petersen</cp:lastModifiedBy>
  <cp:revision>3</cp:revision>
  <dcterms:created xsi:type="dcterms:W3CDTF">2019-12-12T13:31:00Z</dcterms:created>
  <dcterms:modified xsi:type="dcterms:W3CDTF">2019-12-12T13:37:00Z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{9B71A677-FCA5-4CB2-B077-6AC80B0B885B}</vt:lpwstr>
  </property>
</Properties>
</file>