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5BE" w:rsidRPr="000D56F1" w:rsidRDefault="005D5B51" w:rsidP="00E03A7C">
      <w:pPr>
        <w:pStyle w:val="Titel"/>
        <w:spacing w:after="0"/>
        <w:rPr>
          <w:rFonts w:asciiTheme="minorHAnsi" w:hAnsiTheme="minorHAnsi" w:cstheme="minorHAnsi"/>
          <w:b/>
          <w:sz w:val="32"/>
          <w:szCs w:val="22"/>
        </w:rPr>
      </w:pPr>
      <w:r w:rsidRPr="000D56F1">
        <w:rPr>
          <w:rFonts w:asciiTheme="minorHAnsi" w:hAnsiTheme="minorHAnsi" w:cstheme="minorHAnsi"/>
          <w:b/>
          <w:sz w:val="32"/>
          <w:szCs w:val="22"/>
        </w:rPr>
        <w:t>Godkendelse af</w:t>
      </w:r>
      <w:r w:rsidR="00524029" w:rsidRPr="000D56F1">
        <w:rPr>
          <w:rFonts w:asciiTheme="minorHAnsi" w:hAnsiTheme="minorHAnsi" w:cstheme="minorHAnsi"/>
          <w:b/>
          <w:sz w:val="32"/>
          <w:szCs w:val="22"/>
        </w:rPr>
        <w:t xml:space="preserve"> Sundhedsaftalen 2019-2023</w:t>
      </w:r>
    </w:p>
    <w:p w:rsidR="00DE5744" w:rsidRPr="000D56F1" w:rsidRDefault="00DE5744" w:rsidP="00E03A7C">
      <w:pPr>
        <w:pStyle w:val="NormalWeb"/>
        <w:rPr>
          <w:rFonts w:asciiTheme="minorHAnsi" w:eastAsia="Arial" w:hAnsiTheme="minorHAnsi" w:cstheme="minorHAnsi"/>
          <w:sz w:val="22"/>
          <w:szCs w:val="22"/>
        </w:rPr>
      </w:pPr>
    </w:p>
    <w:p w:rsidR="00524029" w:rsidRPr="000D56F1" w:rsidRDefault="00524029" w:rsidP="00E03A7C">
      <w:pPr>
        <w:pStyle w:val="NormalWeb"/>
        <w:rPr>
          <w:rFonts w:asciiTheme="minorHAnsi" w:eastAsia="Arial" w:hAnsiTheme="minorHAnsi" w:cstheme="minorHAnsi"/>
          <w:sz w:val="22"/>
          <w:szCs w:val="22"/>
        </w:rPr>
      </w:pPr>
      <w:r w:rsidRPr="000D56F1">
        <w:rPr>
          <w:rFonts w:asciiTheme="minorHAnsi" w:eastAsia="Arial" w:hAnsiTheme="minorHAnsi" w:cstheme="minorHAnsi"/>
          <w:sz w:val="22"/>
          <w:szCs w:val="22"/>
        </w:rPr>
        <w:t>Sundhedskoordinationsudvalget</w:t>
      </w:r>
      <w:r w:rsidR="00F70E4E" w:rsidRPr="000D56F1">
        <w:rPr>
          <w:rFonts w:asciiTheme="minorHAnsi" w:eastAsia="Arial" w:hAnsiTheme="minorHAnsi" w:cstheme="minorHAnsi"/>
          <w:sz w:val="22"/>
          <w:szCs w:val="22"/>
        </w:rPr>
        <w:t xml:space="preserve"> har godkendt</w:t>
      </w:r>
      <w:r w:rsidR="008052CC" w:rsidRPr="000D56F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0D56F1">
        <w:rPr>
          <w:rFonts w:asciiTheme="minorHAnsi" w:eastAsia="Arial" w:hAnsiTheme="minorHAnsi" w:cstheme="minorHAnsi"/>
          <w:sz w:val="22"/>
          <w:szCs w:val="22"/>
        </w:rPr>
        <w:t xml:space="preserve">et </w:t>
      </w:r>
      <w:r w:rsidR="008A4168" w:rsidRPr="000D56F1">
        <w:rPr>
          <w:rFonts w:asciiTheme="minorHAnsi" w:eastAsia="Arial" w:hAnsiTheme="minorHAnsi" w:cstheme="minorHAnsi"/>
          <w:sz w:val="22"/>
          <w:szCs w:val="22"/>
        </w:rPr>
        <w:t xml:space="preserve">forslag </w:t>
      </w:r>
      <w:r w:rsidRPr="000D56F1">
        <w:rPr>
          <w:rFonts w:asciiTheme="minorHAnsi" w:eastAsia="Arial" w:hAnsiTheme="minorHAnsi" w:cstheme="minorHAnsi"/>
          <w:sz w:val="22"/>
          <w:szCs w:val="22"/>
        </w:rPr>
        <w:t>til</w:t>
      </w:r>
      <w:r w:rsidR="00F70E4E" w:rsidRPr="000D56F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C306FF" w:rsidRPr="000D56F1">
        <w:rPr>
          <w:rFonts w:asciiTheme="minorHAnsi" w:eastAsia="Arial" w:hAnsiTheme="minorHAnsi" w:cstheme="minorHAnsi"/>
          <w:sz w:val="22"/>
          <w:szCs w:val="22"/>
        </w:rPr>
        <w:t xml:space="preserve">den næste </w:t>
      </w:r>
      <w:r w:rsidR="00F70E4E" w:rsidRPr="000D56F1">
        <w:rPr>
          <w:rFonts w:asciiTheme="minorHAnsi" w:eastAsia="Arial" w:hAnsiTheme="minorHAnsi" w:cstheme="minorHAnsi"/>
          <w:sz w:val="22"/>
          <w:szCs w:val="22"/>
        </w:rPr>
        <w:t>sundhedsa</w:t>
      </w:r>
      <w:r w:rsidR="00F70E4E" w:rsidRPr="000D56F1">
        <w:rPr>
          <w:rFonts w:asciiTheme="minorHAnsi" w:eastAsia="Arial" w:hAnsiTheme="minorHAnsi" w:cstheme="minorHAnsi"/>
          <w:sz w:val="22"/>
          <w:szCs w:val="22"/>
        </w:rPr>
        <w:t>f</w:t>
      </w:r>
      <w:r w:rsidR="00F70E4E" w:rsidRPr="000D56F1">
        <w:rPr>
          <w:rFonts w:asciiTheme="minorHAnsi" w:eastAsia="Arial" w:hAnsiTheme="minorHAnsi" w:cstheme="minorHAnsi"/>
          <w:sz w:val="22"/>
          <w:szCs w:val="22"/>
        </w:rPr>
        <w:t>tale</w:t>
      </w:r>
      <w:r w:rsidR="008052CC" w:rsidRPr="000D56F1">
        <w:rPr>
          <w:rFonts w:asciiTheme="minorHAnsi" w:eastAsia="Arial" w:hAnsiTheme="minorHAnsi" w:cstheme="minorHAnsi"/>
          <w:sz w:val="22"/>
          <w:szCs w:val="22"/>
        </w:rPr>
        <w:t>.</w:t>
      </w:r>
      <w:r w:rsidRPr="000D56F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F70E4E" w:rsidRPr="000D56F1">
        <w:rPr>
          <w:rFonts w:asciiTheme="minorHAnsi" w:eastAsia="Arial" w:hAnsiTheme="minorHAnsi" w:cstheme="minorHAnsi"/>
          <w:sz w:val="22"/>
          <w:szCs w:val="22"/>
        </w:rPr>
        <w:t>Sundhedsaftalen</w:t>
      </w:r>
      <w:r w:rsidR="005E124C" w:rsidRPr="000D56F1">
        <w:rPr>
          <w:rFonts w:asciiTheme="minorHAnsi" w:eastAsia="Arial" w:hAnsiTheme="minorHAnsi" w:cstheme="minorHAnsi"/>
          <w:sz w:val="22"/>
          <w:szCs w:val="22"/>
        </w:rPr>
        <w:t xml:space="preserve"> skal </w:t>
      </w:r>
      <w:proofErr w:type="gramStart"/>
      <w:r w:rsidR="005E124C" w:rsidRPr="000D56F1">
        <w:rPr>
          <w:rFonts w:asciiTheme="minorHAnsi" w:eastAsia="Arial" w:hAnsiTheme="minorHAnsi" w:cstheme="minorHAnsi"/>
          <w:sz w:val="22"/>
          <w:szCs w:val="22"/>
        </w:rPr>
        <w:t>jævnfør</w:t>
      </w:r>
      <w:proofErr w:type="gramEnd"/>
      <w:r w:rsidRPr="000D56F1">
        <w:rPr>
          <w:rFonts w:asciiTheme="minorHAnsi" w:eastAsia="Arial" w:hAnsiTheme="minorHAnsi" w:cstheme="minorHAnsi"/>
          <w:sz w:val="22"/>
          <w:szCs w:val="22"/>
        </w:rPr>
        <w:t xml:space="preserve"> sundhedslovens § 205 indgås mellem regionsrådet og kommunalbestyrelserne i regionen</w:t>
      </w:r>
      <w:r w:rsidR="005E124C" w:rsidRPr="000D56F1">
        <w:rPr>
          <w:rFonts w:asciiTheme="minorHAnsi" w:eastAsia="Arial" w:hAnsiTheme="minorHAnsi" w:cstheme="minorHAnsi"/>
          <w:sz w:val="22"/>
          <w:szCs w:val="22"/>
        </w:rPr>
        <w:t xml:space="preserve"> og </w:t>
      </w:r>
      <w:r w:rsidRPr="000D56F1">
        <w:rPr>
          <w:rFonts w:asciiTheme="minorHAnsi" w:eastAsia="Arial" w:hAnsiTheme="minorHAnsi" w:cstheme="minorHAnsi"/>
          <w:sz w:val="22"/>
          <w:szCs w:val="22"/>
        </w:rPr>
        <w:t xml:space="preserve">være gældende </w:t>
      </w:r>
      <w:r w:rsidR="005E124C" w:rsidRPr="000D56F1">
        <w:rPr>
          <w:rFonts w:asciiTheme="minorHAnsi" w:eastAsia="Arial" w:hAnsiTheme="minorHAnsi" w:cstheme="minorHAnsi"/>
          <w:sz w:val="22"/>
          <w:szCs w:val="22"/>
        </w:rPr>
        <w:t>for en fireårig periode</w:t>
      </w:r>
      <w:r w:rsidRPr="000D56F1">
        <w:rPr>
          <w:rFonts w:asciiTheme="minorHAnsi" w:eastAsia="Arial" w:hAnsiTheme="minorHAnsi" w:cstheme="minorHAnsi"/>
          <w:sz w:val="22"/>
          <w:szCs w:val="22"/>
        </w:rPr>
        <w:t>.</w:t>
      </w:r>
      <w:r w:rsidR="005E124C" w:rsidRPr="000D56F1">
        <w:rPr>
          <w:rFonts w:asciiTheme="minorHAnsi" w:eastAsia="Arial" w:hAnsiTheme="minorHAnsi" w:cstheme="minorHAnsi"/>
          <w:sz w:val="22"/>
          <w:szCs w:val="22"/>
        </w:rPr>
        <w:t xml:space="preserve"> Sundhedsaftalen 2019-2023 vil træde i kraft den 1. juli 2019.</w:t>
      </w:r>
      <w:r w:rsidRPr="000D56F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4C000B" w:rsidRPr="000D56F1">
        <w:rPr>
          <w:rFonts w:asciiTheme="minorHAnsi" w:eastAsia="Arial" w:hAnsiTheme="minorHAnsi" w:cstheme="minorHAnsi"/>
          <w:sz w:val="22"/>
          <w:szCs w:val="22"/>
        </w:rPr>
        <w:t xml:space="preserve"> Aft</w:t>
      </w:r>
      <w:r w:rsidR="004C000B" w:rsidRPr="000D56F1">
        <w:rPr>
          <w:rFonts w:asciiTheme="minorHAnsi" w:eastAsia="Arial" w:hAnsiTheme="minorHAnsi" w:cstheme="minorHAnsi"/>
          <w:sz w:val="22"/>
          <w:szCs w:val="22"/>
        </w:rPr>
        <w:t>a</w:t>
      </w:r>
      <w:r w:rsidR="004C000B" w:rsidRPr="000D56F1">
        <w:rPr>
          <w:rFonts w:asciiTheme="minorHAnsi" w:eastAsia="Arial" w:hAnsiTheme="minorHAnsi" w:cstheme="minorHAnsi"/>
          <w:sz w:val="22"/>
          <w:szCs w:val="22"/>
        </w:rPr>
        <w:t>len er sendt til go</w:t>
      </w:r>
      <w:r w:rsidR="004C000B" w:rsidRPr="000D56F1">
        <w:rPr>
          <w:rFonts w:asciiTheme="minorHAnsi" w:eastAsia="Arial" w:hAnsiTheme="minorHAnsi" w:cstheme="minorHAnsi"/>
          <w:sz w:val="22"/>
          <w:szCs w:val="22"/>
        </w:rPr>
        <w:t>d</w:t>
      </w:r>
      <w:r w:rsidR="004C000B" w:rsidRPr="000D56F1">
        <w:rPr>
          <w:rFonts w:asciiTheme="minorHAnsi" w:eastAsia="Arial" w:hAnsiTheme="minorHAnsi" w:cstheme="minorHAnsi"/>
          <w:sz w:val="22"/>
          <w:szCs w:val="22"/>
        </w:rPr>
        <w:t>kendelse</w:t>
      </w:r>
      <w:r w:rsidR="005E124C" w:rsidRPr="000D56F1">
        <w:rPr>
          <w:rFonts w:asciiTheme="minorHAnsi" w:eastAsia="Arial" w:hAnsiTheme="minorHAnsi" w:cstheme="minorHAnsi"/>
          <w:sz w:val="22"/>
          <w:szCs w:val="22"/>
        </w:rPr>
        <w:t xml:space="preserve"> i kommunalbestyrelserne</w:t>
      </w:r>
      <w:r w:rsidR="004C000B" w:rsidRPr="000D56F1">
        <w:rPr>
          <w:rFonts w:asciiTheme="minorHAnsi" w:eastAsia="Arial" w:hAnsiTheme="minorHAnsi" w:cstheme="minorHAnsi"/>
          <w:sz w:val="22"/>
          <w:szCs w:val="22"/>
        </w:rPr>
        <w:t xml:space="preserve"> i alle de 22 syddanske kommuner</w:t>
      </w:r>
      <w:r w:rsidR="00094081" w:rsidRPr="000D56F1">
        <w:rPr>
          <w:rFonts w:asciiTheme="minorHAnsi" w:eastAsia="Arial" w:hAnsiTheme="minorHAnsi" w:cstheme="minorHAnsi"/>
          <w:sz w:val="22"/>
          <w:szCs w:val="22"/>
        </w:rPr>
        <w:t xml:space="preserve"> og regionsrådet</w:t>
      </w:r>
      <w:r w:rsidR="004C000B" w:rsidRPr="000D56F1">
        <w:rPr>
          <w:rFonts w:asciiTheme="minorHAnsi" w:eastAsia="Arial" w:hAnsiTheme="minorHAnsi" w:cstheme="minorHAnsi"/>
          <w:sz w:val="22"/>
          <w:szCs w:val="22"/>
        </w:rPr>
        <w:t xml:space="preserve">. </w:t>
      </w:r>
    </w:p>
    <w:p w:rsidR="00524029" w:rsidRPr="000D56F1" w:rsidRDefault="00524029" w:rsidP="00E03A7C">
      <w:pPr>
        <w:pStyle w:val="NormalWeb"/>
        <w:rPr>
          <w:rFonts w:asciiTheme="minorHAnsi" w:eastAsia="Arial" w:hAnsiTheme="minorHAnsi" w:cstheme="minorHAnsi"/>
          <w:sz w:val="22"/>
          <w:szCs w:val="22"/>
        </w:rPr>
      </w:pPr>
    </w:p>
    <w:p w:rsidR="00524029" w:rsidRPr="000D56F1" w:rsidRDefault="00524029" w:rsidP="00E03A7C">
      <w:pPr>
        <w:pStyle w:val="NormalWeb"/>
        <w:rPr>
          <w:rFonts w:asciiTheme="minorHAnsi" w:eastAsia="Arial" w:hAnsiTheme="minorHAnsi" w:cstheme="minorHAnsi"/>
          <w:sz w:val="22"/>
          <w:szCs w:val="22"/>
        </w:rPr>
      </w:pPr>
      <w:r w:rsidRPr="000D56F1">
        <w:rPr>
          <w:rFonts w:asciiTheme="minorHAnsi" w:eastAsia="Arial" w:hAnsiTheme="minorHAnsi" w:cstheme="minorHAnsi"/>
          <w:sz w:val="22"/>
          <w:szCs w:val="22"/>
        </w:rPr>
        <w:t xml:space="preserve">Sundhedsaftalen udgør den overordnede ramme for det tværsektorielle samarbejde på sundhedsområdet. Aftalen har til formål at bidrage til en forbedret sundhed blandt syddanskerne og til sammenhæng og </w:t>
      </w:r>
      <w:r w:rsidR="003412C8" w:rsidRPr="000D56F1">
        <w:rPr>
          <w:rFonts w:asciiTheme="minorHAnsi" w:eastAsia="Arial" w:hAnsiTheme="minorHAnsi" w:cstheme="minorHAnsi"/>
          <w:sz w:val="22"/>
          <w:szCs w:val="22"/>
        </w:rPr>
        <w:t>bedre</w:t>
      </w:r>
      <w:r w:rsidRPr="000D56F1">
        <w:rPr>
          <w:rFonts w:asciiTheme="minorHAnsi" w:eastAsia="Arial" w:hAnsiTheme="minorHAnsi" w:cstheme="minorHAnsi"/>
          <w:sz w:val="22"/>
          <w:szCs w:val="22"/>
        </w:rPr>
        <w:t xml:space="preserve"> overgange på tværs af sygehuse, kommuner og praktiserende læger. </w:t>
      </w:r>
    </w:p>
    <w:p w:rsidR="00094081" w:rsidRPr="000D56F1" w:rsidRDefault="00094081" w:rsidP="00E03A7C">
      <w:pPr>
        <w:pStyle w:val="NormalWeb"/>
        <w:rPr>
          <w:rFonts w:asciiTheme="minorHAnsi" w:hAnsiTheme="minorHAnsi" w:cstheme="minorHAnsi"/>
          <w:sz w:val="22"/>
          <w:szCs w:val="22"/>
        </w:rPr>
      </w:pPr>
    </w:p>
    <w:p w:rsidR="00094081" w:rsidRPr="000D56F1" w:rsidRDefault="00094081" w:rsidP="00094081">
      <w:pPr>
        <w:pStyle w:val="NormalWeb"/>
        <w:rPr>
          <w:rFonts w:asciiTheme="minorHAnsi" w:hAnsiTheme="minorHAnsi" w:cstheme="minorHAnsi"/>
          <w:b/>
          <w:sz w:val="22"/>
          <w:szCs w:val="22"/>
        </w:rPr>
      </w:pPr>
      <w:r w:rsidRPr="000D56F1">
        <w:rPr>
          <w:rFonts w:asciiTheme="minorHAnsi" w:hAnsiTheme="minorHAnsi" w:cstheme="minorHAnsi"/>
          <w:b/>
          <w:sz w:val="22"/>
          <w:szCs w:val="22"/>
        </w:rPr>
        <w:t>Politiske visioner, målsætninger og virkemidler</w:t>
      </w:r>
    </w:p>
    <w:p w:rsidR="004F38F2" w:rsidRPr="000D56F1" w:rsidRDefault="004F38F2" w:rsidP="004F38F2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0D56F1">
        <w:rPr>
          <w:rFonts w:asciiTheme="minorHAnsi" w:hAnsiTheme="minorHAnsi" w:cstheme="minorHAnsi"/>
          <w:sz w:val="22"/>
          <w:szCs w:val="22"/>
        </w:rPr>
        <w:t xml:space="preserve">Sundhedskoordinationsudvalget </w:t>
      </w:r>
      <w:r w:rsidR="00C306FF" w:rsidRPr="000D56F1">
        <w:rPr>
          <w:rFonts w:asciiTheme="minorHAnsi" w:hAnsiTheme="minorHAnsi" w:cstheme="minorHAnsi"/>
          <w:sz w:val="22"/>
          <w:szCs w:val="22"/>
        </w:rPr>
        <w:t xml:space="preserve">vil i </w:t>
      </w:r>
      <w:r w:rsidRPr="000D56F1">
        <w:rPr>
          <w:rFonts w:asciiTheme="minorHAnsi" w:hAnsiTheme="minorHAnsi" w:cstheme="minorHAnsi"/>
          <w:sz w:val="22"/>
          <w:szCs w:val="22"/>
        </w:rPr>
        <w:t>den kommende sundhedsaftale skabe mere lighed i sundhed og i fæ</w:t>
      </w:r>
      <w:r w:rsidRPr="000D56F1">
        <w:rPr>
          <w:rFonts w:asciiTheme="minorHAnsi" w:hAnsiTheme="minorHAnsi" w:cstheme="minorHAnsi"/>
          <w:sz w:val="22"/>
          <w:szCs w:val="22"/>
        </w:rPr>
        <w:t>l</w:t>
      </w:r>
      <w:r w:rsidRPr="000D56F1">
        <w:rPr>
          <w:rFonts w:asciiTheme="minorHAnsi" w:hAnsiTheme="minorHAnsi" w:cstheme="minorHAnsi"/>
          <w:sz w:val="22"/>
          <w:szCs w:val="22"/>
        </w:rPr>
        <w:t xml:space="preserve">lesskab udvikle det nære og sammenhængende sundhedsvæsen. </w:t>
      </w:r>
    </w:p>
    <w:p w:rsidR="00094081" w:rsidRPr="000D56F1" w:rsidRDefault="00094081" w:rsidP="00E03A7C">
      <w:pPr>
        <w:pStyle w:val="NormalWeb"/>
        <w:rPr>
          <w:rFonts w:asciiTheme="minorHAnsi" w:hAnsiTheme="minorHAnsi" w:cstheme="minorHAnsi"/>
          <w:sz w:val="22"/>
          <w:szCs w:val="22"/>
        </w:rPr>
      </w:pPr>
    </w:p>
    <w:p w:rsidR="00524029" w:rsidRPr="000D56F1" w:rsidRDefault="00524029" w:rsidP="00E03A7C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0D56F1">
        <w:rPr>
          <w:rFonts w:asciiTheme="minorHAnsi" w:hAnsiTheme="minorHAnsi" w:cstheme="minorHAnsi"/>
          <w:sz w:val="22"/>
          <w:szCs w:val="22"/>
        </w:rPr>
        <w:t xml:space="preserve">Sundhedskoordinationsudvalget </w:t>
      </w:r>
      <w:r w:rsidR="00290F65" w:rsidRPr="000D56F1">
        <w:rPr>
          <w:rFonts w:asciiTheme="minorHAnsi" w:hAnsiTheme="minorHAnsi" w:cstheme="minorHAnsi"/>
          <w:sz w:val="22"/>
          <w:szCs w:val="22"/>
        </w:rPr>
        <w:t>har valgt følgende</w:t>
      </w:r>
      <w:r w:rsidRPr="000D56F1">
        <w:rPr>
          <w:rFonts w:asciiTheme="minorHAnsi" w:hAnsiTheme="minorHAnsi" w:cstheme="minorHAnsi"/>
          <w:sz w:val="22"/>
          <w:szCs w:val="22"/>
        </w:rPr>
        <w:t xml:space="preserve"> visionsområder, hvor udvalget </w:t>
      </w:r>
      <w:r w:rsidR="00C306FF" w:rsidRPr="000D56F1">
        <w:rPr>
          <w:rFonts w:asciiTheme="minorHAnsi" w:hAnsiTheme="minorHAnsi" w:cstheme="minorHAnsi"/>
          <w:sz w:val="22"/>
          <w:szCs w:val="22"/>
        </w:rPr>
        <w:t>vil</w:t>
      </w:r>
      <w:r w:rsidRPr="000D56F1">
        <w:rPr>
          <w:rFonts w:asciiTheme="minorHAnsi" w:hAnsiTheme="minorHAnsi" w:cstheme="minorHAnsi"/>
          <w:sz w:val="22"/>
          <w:szCs w:val="22"/>
        </w:rPr>
        <w:t xml:space="preserve"> gøre en sæ</w:t>
      </w:r>
      <w:r w:rsidRPr="000D56F1">
        <w:rPr>
          <w:rFonts w:asciiTheme="minorHAnsi" w:hAnsiTheme="minorHAnsi" w:cstheme="minorHAnsi"/>
          <w:sz w:val="22"/>
          <w:szCs w:val="22"/>
        </w:rPr>
        <w:t>r</w:t>
      </w:r>
      <w:r w:rsidRPr="000D56F1">
        <w:rPr>
          <w:rFonts w:asciiTheme="minorHAnsi" w:hAnsiTheme="minorHAnsi" w:cstheme="minorHAnsi"/>
          <w:sz w:val="22"/>
          <w:szCs w:val="22"/>
        </w:rPr>
        <w:t xml:space="preserve">lig indsats i </w:t>
      </w:r>
      <w:r w:rsidR="00C306FF" w:rsidRPr="000D56F1">
        <w:rPr>
          <w:rFonts w:asciiTheme="minorHAnsi" w:hAnsiTheme="minorHAnsi" w:cstheme="minorHAnsi"/>
          <w:sz w:val="22"/>
          <w:szCs w:val="22"/>
        </w:rPr>
        <w:t>aftale</w:t>
      </w:r>
      <w:r w:rsidRPr="000D56F1">
        <w:rPr>
          <w:rFonts w:asciiTheme="minorHAnsi" w:hAnsiTheme="minorHAnsi" w:cstheme="minorHAnsi"/>
          <w:sz w:val="22"/>
          <w:szCs w:val="22"/>
        </w:rPr>
        <w:t xml:space="preserve">perioden: </w:t>
      </w:r>
    </w:p>
    <w:p w:rsidR="00524029" w:rsidRPr="000D56F1" w:rsidRDefault="00524029" w:rsidP="00E03A7C">
      <w:pPr>
        <w:pStyle w:val="NormalWeb"/>
        <w:rPr>
          <w:rFonts w:asciiTheme="minorHAnsi" w:hAnsiTheme="minorHAnsi" w:cstheme="minorHAnsi"/>
          <w:sz w:val="22"/>
          <w:szCs w:val="22"/>
        </w:rPr>
      </w:pPr>
    </w:p>
    <w:p w:rsidR="00524029" w:rsidRPr="000D56F1" w:rsidRDefault="00524029" w:rsidP="00E03A7C">
      <w:pPr>
        <w:pStyle w:val="NormalWeb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D56F1">
        <w:rPr>
          <w:rFonts w:asciiTheme="minorHAnsi" w:hAnsiTheme="minorHAnsi" w:cstheme="minorHAnsi"/>
          <w:sz w:val="22"/>
          <w:szCs w:val="22"/>
        </w:rPr>
        <w:t xml:space="preserve">Vi samarbejder om forebyggelse </w:t>
      </w:r>
      <w:r w:rsidR="008318EF" w:rsidRPr="000D56F1">
        <w:rPr>
          <w:rFonts w:asciiTheme="minorHAnsi" w:hAnsiTheme="minorHAnsi" w:cstheme="minorHAnsi"/>
          <w:sz w:val="22"/>
          <w:szCs w:val="22"/>
        </w:rPr>
        <w:t>for:</w:t>
      </w:r>
    </w:p>
    <w:p w:rsidR="00524029" w:rsidRPr="000D56F1" w:rsidRDefault="008318EF" w:rsidP="00E03A7C">
      <w:pPr>
        <w:pStyle w:val="NormalWeb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D56F1">
        <w:rPr>
          <w:rFonts w:asciiTheme="minorHAnsi" w:hAnsiTheme="minorHAnsi" w:cstheme="minorHAnsi"/>
          <w:sz w:val="22"/>
          <w:szCs w:val="22"/>
        </w:rPr>
        <w:t>Et røgfrit Syddanmark</w:t>
      </w:r>
    </w:p>
    <w:p w:rsidR="00524029" w:rsidRPr="000D56F1" w:rsidRDefault="008318EF" w:rsidP="00E03A7C">
      <w:pPr>
        <w:pStyle w:val="NormalWeb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D56F1">
        <w:rPr>
          <w:rFonts w:asciiTheme="minorHAnsi" w:hAnsiTheme="minorHAnsi" w:cstheme="minorHAnsi"/>
          <w:sz w:val="22"/>
          <w:szCs w:val="22"/>
        </w:rPr>
        <w:t>Mental trivsel blandt børn og unge</w:t>
      </w:r>
    </w:p>
    <w:p w:rsidR="008318EF" w:rsidRPr="000D56F1" w:rsidRDefault="008318EF" w:rsidP="00E03A7C">
      <w:pPr>
        <w:pStyle w:val="NormalWeb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D56F1">
        <w:rPr>
          <w:rFonts w:asciiTheme="minorHAnsi" w:hAnsiTheme="minorHAnsi" w:cstheme="minorHAnsi"/>
          <w:sz w:val="22"/>
          <w:szCs w:val="22"/>
        </w:rPr>
        <w:t>Færre overvægtige</w:t>
      </w:r>
    </w:p>
    <w:p w:rsidR="008318EF" w:rsidRPr="000D56F1" w:rsidRDefault="008318EF" w:rsidP="008318EF">
      <w:pPr>
        <w:pStyle w:val="NormalWeb"/>
        <w:ind w:left="1440"/>
        <w:rPr>
          <w:rFonts w:asciiTheme="minorHAnsi" w:hAnsiTheme="minorHAnsi" w:cstheme="minorHAnsi"/>
          <w:sz w:val="22"/>
          <w:szCs w:val="22"/>
        </w:rPr>
      </w:pPr>
    </w:p>
    <w:p w:rsidR="00524029" w:rsidRPr="000D56F1" w:rsidRDefault="00524029" w:rsidP="00E03A7C">
      <w:pPr>
        <w:pStyle w:val="NormalWeb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D56F1">
        <w:rPr>
          <w:rFonts w:asciiTheme="minorHAnsi" w:hAnsiTheme="minorHAnsi" w:cstheme="minorHAnsi"/>
          <w:sz w:val="22"/>
          <w:szCs w:val="22"/>
        </w:rPr>
        <w:t>V</w:t>
      </w:r>
      <w:r w:rsidR="008318EF" w:rsidRPr="000D56F1">
        <w:rPr>
          <w:rFonts w:asciiTheme="minorHAnsi" w:hAnsiTheme="minorHAnsi" w:cstheme="minorHAnsi"/>
          <w:sz w:val="22"/>
          <w:szCs w:val="22"/>
        </w:rPr>
        <w:t>i arbejder for bedre overgange for:</w:t>
      </w:r>
    </w:p>
    <w:p w:rsidR="008318EF" w:rsidRPr="000D56F1" w:rsidRDefault="008318EF" w:rsidP="008318EF">
      <w:pPr>
        <w:pStyle w:val="NormalWeb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0D56F1">
        <w:rPr>
          <w:rFonts w:asciiTheme="minorHAnsi" w:hAnsiTheme="minorHAnsi" w:cstheme="minorHAnsi"/>
          <w:sz w:val="22"/>
          <w:szCs w:val="22"/>
        </w:rPr>
        <w:t>Mennesker med psykiske lidelser</w:t>
      </w:r>
    </w:p>
    <w:p w:rsidR="008318EF" w:rsidRPr="000D56F1" w:rsidRDefault="008318EF" w:rsidP="008318EF">
      <w:pPr>
        <w:pStyle w:val="NormalWeb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0D56F1">
        <w:rPr>
          <w:rFonts w:asciiTheme="minorHAnsi" w:hAnsiTheme="minorHAnsi" w:cstheme="minorHAnsi"/>
          <w:sz w:val="22"/>
          <w:szCs w:val="22"/>
        </w:rPr>
        <w:t>Ældre borgere</w:t>
      </w:r>
    </w:p>
    <w:p w:rsidR="008318EF" w:rsidRPr="000D56F1" w:rsidRDefault="008318EF" w:rsidP="008318EF">
      <w:pPr>
        <w:pStyle w:val="NormalWeb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0D56F1">
        <w:rPr>
          <w:rFonts w:asciiTheme="minorHAnsi" w:hAnsiTheme="minorHAnsi" w:cstheme="minorHAnsi"/>
          <w:sz w:val="22"/>
          <w:szCs w:val="22"/>
        </w:rPr>
        <w:t>Mennesker med kronisk sygdom</w:t>
      </w:r>
    </w:p>
    <w:p w:rsidR="008318EF" w:rsidRPr="000D56F1" w:rsidRDefault="008318EF" w:rsidP="008318EF">
      <w:pPr>
        <w:pStyle w:val="NormalWeb"/>
        <w:ind w:left="1440"/>
        <w:rPr>
          <w:rFonts w:asciiTheme="minorHAnsi" w:hAnsiTheme="minorHAnsi" w:cstheme="minorHAnsi"/>
          <w:sz w:val="22"/>
          <w:szCs w:val="22"/>
        </w:rPr>
      </w:pPr>
    </w:p>
    <w:p w:rsidR="00524029" w:rsidRPr="000D56F1" w:rsidRDefault="008318EF" w:rsidP="00E03A7C">
      <w:pPr>
        <w:pStyle w:val="NormalWeb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D56F1">
        <w:rPr>
          <w:rFonts w:asciiTheme="minorHAnsi" w:hAnsiTheme="minorHAnsi" w:cstheme="minorHAnsi"/>
          <w:sz w:val="22"/>
          <w:szCs w:val="22"/>
        </w:rPr>
        <w:t>Vi sikrer sammenhæng til:</w:t>
      </w:r>
    </w:p>
    <w:p w:rsidR="008318EF" w:rsidRPr="000D56F1" w:rsidRDefault="008318EF" w:rsidP="008318EF">
      <w:pPr>
        <w:pStyle w:val="NormalWeb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0D56F1">
        <w:rPr>
          <w:rFonts w:asciiTheme="minorHAnsi" w:hAnsiTheme="minorHAnsi" w:cstheme="minorHAnsi"/>
          <w:sz w:val="22"/>
          <w:szCs w:val="22"/>
        </w:rPr>
        <w:t>Uddannelsesområdet</w:t>
      </w:r>
    </w:p>
    <w:p w:rsidR="008318EF" w:rsidRPr="000D56F1" w:rsidRDefault="008318EF" w:rsidP="008318EF">
      <w:pPr>
        <w:pStyle w:val="NormalWeb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0D56F1">
        <w:rPr>
          <w:rFonts w:asciiTheme="minorHAnsi" w:hAnsiTheme="minorHAnsi" w:cstheme="minorHAnsi"/>
          <w:sz w:val="22"/>
          <w:szCs w:val="22"/>
        </w:rPr>
        <w:t>Arbejdsmarkedet</w:t>
      </w:r>
    </w:p>
    <w:p w:rsidR="006A5B08" w:rsidRPr="000D56F1" w:rsidRDefault="006A5B08" w:rsidP="00E03A7C">
      <w:pPr>
        <w:pStyle w:val="NormalWeb"/>
        <w:rPr>
          <w:rFonts w:asciiTheme="minorHAnsi" w:hAnsiTheme="minorHAnsi" w:cstheme="minorHAnsi"/>
          <w:sz w:val="22"/>
          <w:szCs w:val="22"/>
        </w:rPr>
      </w:pPr>
    </w:p>
    <w:p w:rsidR="00524029" w:rsidRPr="000D56F1" w:rsidRDefault="00524029" w:rsidP="00E03A7C">
      <w:pPr>
        <w:pStyle w:val="NormalWeb"/>
        <w:rPr>
          <w:rFonts w:asciiTheme="minorHAnsi" w:eastAsia="Arial" w:hAnsiTheme="minorHAnsi" w:cstheme="minorHAnsi"/>
          <w:sz w:val="22"/>
          <w:szCs w:val="22"/>
        </w:rPr>
      </w:pPr>
      <w:r w:rsidRPr="000D56F1">
        <w:rPr>
          <w:rFonts w:asciiTheme="minorHAnsi" w:hAnsiTheme="minorHAnsi" w:cstheme="minorHAnsi"/>
          <w:sz w:val="22"/>
          <w:szCs w:val="22"/>
        </w:rPr>
        <w:t>De politiske visioner er udfoldet i</w:t>
      </w:r>
      <w:r w:rsidR="002D3975" w:rsidRPr="000D56F1">
        <w:rPr>
          <w:rFonts w:asciiTheme="minorHAnsi" w:hAnsiTheme="minorHAnsi" w:cstheme="minorHAnsi"/>
          <w:sz w:val="22"/>
          <w:szCs w:val="22"/>
        </w:rPr>
        <w:t xml:space="preserve"> konkrete og </w:t>
      </w:r>
      <w:r w:rsidRPr="000D56F1">
        <w:rPr>
          <w:rFonts w:asciiTheme="minorHAnsi" w:hAnsiTheme="minorHAnsi" w:cstheme="minorHAnsi"/>
          <w:sz w:val="22"/>
          <w:szCs w:val="22"/>
        </w:rPr>
        <w:t xml:space="preserve">målbare målsætninger, som er koblet til de otte nationale mål for sundhedsvæsenet, sundhedsprofilen og nationale databaser. </w:t>
      </w:r>
      <w:r w:rsidRPr="000D56F1">
        <w:rPr>
          <w:rFonts w:asciiTheme="minorHAnsi" w:eastAsia="Arial" w:hAnsiTheme="minorHAnsi" w:cstheme="minorHAnsi"/>
          <w:sz w:val="22"/>
          <w:szCs w:val="22"/>
        </w:rPr>
        <w:t>Sundhedskoordinationsudvalget kan således undervejs nemmere følge med i effekterne af de indsatser, som igangsættes og foretage eventuelle justeringer og prioritering</w:t>
      </w:r>
      <w:r w:rsidR="004F38F2" w:rsidRPr="000D56F1">
        <w:rPr>
          <w:rFonts w:asciiTheme="minorHAnsi" w:eastAsia="Arial" w:hAnsiTheme="minorHAnsi" w:cstheme="minorHAnsi"/>
          <w:sz w:val="22"/>
          <w:szCs w:val="22"/>
        </w:rPr>
        <w:t>er</w:t>
      </w:r>
      <w:r w:rsidRPr="000D56F1">
        <w:rPr>
          <w:rFonts w:asciiTheme="minorHAnsi" w:eastAsia="Arial" w:hAnsiTheme="minorHAnsi" w:cstheme="minorHAnsi"/>
          <w:sz w:val="22"/>
          <w:szCs w:val="22"/>
        </w:rPr>
        <w:t xml:space="preserve"> i sundhedsaftalesamarbejdet.</w:t>
      </w:r>
      <w:r w:rsidR="002D3975" w:rsidRPr="000D56F1">
        <w:rPr>
          <w:rFonts w:asciiTheme="minorHAnsi" w:eastAsia="Arial" w:hAnsiTheme="minorHAnsi" w:cstheme="minorHAnsi"/>
          <w:sz w:val="22"/>
          <w:szCs w:val="22"/>
        </w:rPr>
        <w:t xml:space="preserve"> Det muliggør ligeledes, at Sundhedskoordinat</w:t>
      </w:r>
      <w:r w:rsidR="002D3975" w:rsidRPr="000D56F1">
        <w:rPr>
          <w:rFonts w:asciiTheme="minorHAnsi" w:eastAsia="Arial" w:hAnsiTheme="minorHAnsi" w:cstheme="minorHAnsi"/>
          <w:sz w:val="22"/>
          <w:szCs w:val="22"/>
        </w:rPr>
        <w:t>i</w:t>
      </w:r>
      <w:r w:rsidR="002D3975" w:rsidRPr="000D56F1">
        <w:rPr>
          <w:rFonts w:asciiTheme="minorHAnsi" w:eastAsia="Arial" w:hAnsiTheme="minorHAnsi" w:cstheme="minorHAnsi"/>
          <w:sz w:val="22"/>
          <w:szCs w:val="22"/>
        </w:rPr>
        <w:t xml:space="preserve">onsudvalget løbende kan følge med i, hvordan det går med at indfri målsætningerne og eventuelt justere i indsatserne. </w:t>
      </w:r>
    </w:p>
    <w:p w:rsidR="00C306FF" w:rsidRPr="000D56F1" w:rsidRDefault="00C306FF" w:rsidP="00E03A7C">
      <w:pPr>
        <w:pStyle w:val="NormalWeb"/>
        <w:rPr>
          <w:rFonts w:asciiTheme="minorHAnsi" w:eastAsia="Arial" w:hAnsiTheme="minorHAnsi" w:cstheme="minorHAnsi"/>
          <w:sz w:val="22"/>
          <w:szCs w:val="22"/>
        </w:rPr>
      </w:pPr>
    </w:p>
    <w:p w:rsidR="006A5B08" w:rsidRPr="000D56F1" w:rsidRDefault="00C306FF" w:rsidP="002B2CA5">
      <w:pPr>
        <w:pStyle w:val="NormalWeb"/>
        <w:rPr>
          <w:rFonts w:asciiTheme="minorHAnsi" w:eastAsia="Arial" w:hAnsiTheme="minorHAnsi" w:cstheme="minorHAnsi"/>
          <w:sz w:val="22"/>
          <w:szCs w:val="22"/>
        </w:rPr>
      </w:pPr>
      <w:r w:rsidRPr="007757A0">
        <w:rPr>
          <w:rFonts w:asciiTheme="minorHAnsi" w:hAnsiTheme="minorHAnsi" w:cstheme="minorHAnsi"/>
        </w:rPr>
        <w:t>Sundhedskoordinationsudvalget har godkendt t</w:t>
      </w:r>
      <w:r w:rsidR="000D56F1" w:rsidRPr="000D56F1">
        <w:rPr>
          <w:rFonts w:cstheme="minorHAnsi"/>
        </w:rPr>
        <w:t>re</w:t>
      </w:r>
      <w:r w:rsidRPr="007757A0">
        <w:rPr>
          <w:rFonts w:asciiTheme="minorHAnsi" w:hAnsiTheme="minorHAnsi" w:cstheme="minorHAnsi"/>
        </w:rPr>
        <w:t xml:space="preserve"> virkemidler, som parterne er enige om at holde sig særligt for øje</w:t>
      </w:r>
      <w:r w:rsidR="004C000B" w:rsidRPr="000D56F1">
        <w:rPr>
          <w:rFonts w:asciiTheme="minorHAnsi" w:eastAsia="Arial" w:hAnsiTheme="minorHAnsi" w:cstheme="minorHAnsi"/>
          <w:sz w:val="22"/>
          <w:szCs w:val="22"/>
        </w:rPr>
        <w:t>,</w:t>
      </w:r>
      <w:r w:rsidR="006A5B08" w:rsidRPr="000D56F1">
        <w:rPr>
          <w:rFonts w:asciiTheme="minorHAnsi" w:eastAsia="Arial" w:hAnsiTheme="minorHAnsi" w:cstheme="minorHAnsi"/>
          <w:sz w:val="22"/>
          <w:szCs w:val="22"/>
        </w:rPr>
        <w:t xml:space="preserve"> når de fælles visioner og målsætninger skal omsættes til konkrete indsatser og initiativer</w:t>
      </w:r>
      <w:r w:rsidR="004C000B" w:rsidRPr="000D56F1">
        <w:rPr>
          <w:rFonts w:asciiTheme="minorHAnsi" w:eastAsia="Arial" w:hAnsiTheme="minorHAnsi" w:cstheme="minorHAnsi"/>
          <w:sz w:val="22"/>
          <w:szCs w:val="22"/>
        </w:rPr>
        <w:t>:</w:t>
      </w:r>
    </w:p>
    <w:p w:rsidR="006A5B08" w:rsidRPr="000D56F1" w:rsidRDefault="006A5B08" w:rsidP="004F38F2">
      <w:pPr>
        <w:pStyle w:val="NormalWeb"/>
        <w:rPr>
          <w:rFonts w:asciiTheme="minorHAnsi" w:eastAsia="Arial" w:hAnsiTheme="minorHAnsi" w:cstheme="minorHAnsi"/>
          <w:sz w:val="22"/>
          <w:szCs w:val="22"/>
        </w:rPr>
      </w:pPr>
    </w:p>
    <w:p w:rsidR="006A5B08" w:rsidRPr="000D56F1" w:rsidRDefault="006A5B08" w:rsidP="006A5B08">
      <w:pPr>
        <w:pStyle w:val="NormalWeb"/>
        <w:numPr>
          <w:ilvl w:val="0"/>
          <w:numId w:val="8"/>
        </w:numPr>
        <w:rPr>
          <w:rFonts w:asciiTheme="minorHAnsi" w:eastAsia="Arial" w:hAnsiTheme="minorHAnsi" w:cstheme="minorHAnsi"/>
          <w:sz w:val="22"/>
          <w:szCs w:val="22"/>
        </w:rPr>
      </w:pPr>
      <w:r w:rsidRPr="000D56F1">
        <w:rPr>
          <w:rFonts w:asciiTheme="minorHAnsi" w:eastAsia="Arial" w:hAnsiTheme="minorHAnsi" w:cstheme="minorHAnsi"/>
          <w:sz w:val="22"/>
          <w:szCs w:val="22"/>
        </w:rPr>
        <w:t>Sæt borgeren først</w:t>
      </w:r>
    </w:p>
    <w:p w:rsidR="006A5B08" w:rsidRPr="000D56F1" w:rsidRDefault="006A5B08" w:rsidP="006A5B08">
      <w:pPr>
        <w:pStyle w:val="NormalWeb"/>
        <w:numPr>
          <w:ilvl w:val="0"/>
          <w:numId w:val="8"/>
        </w:numPr>
        <w:rPr>
          <w:rFonts w:asciiTheme="minorHAnsi" w:eastAsia="Arial" w:hAnsiTheme="minorHAnsi" w:cstheme="minorHAnsi"/>
          <w:sz w:val="22"/>
          <w:szCs w:val="22"/>
        </w:rPr>
      </w:pPr>
      <w:r w:rsidRPr="000D56F1">
        <w:rPr>
          <w:rFonts w:asciiTheme="minorHAnsi" w:eastAsia="Arial" w:hAnsiTheme="minorHAnsi" w:cstheme="minorHAnsi"/>
          <w:sz w:val="22"/>
          <w:szCs w:val="22"/>
        </w:rPr>
        <w:t>Tænk nyt- nye samarbejdsformer</w:t>
      </w:r>
    </w:p>
    <w:p w:rsidR="006A5B08" w:rsidRPr="000D56F1" w:rsidRDefault="006A5B08" w:rsidP="006A5B08">
      <w:pPr>
        <w:pStyle w:val="NormalWeb"/>
        <w:numPr>
          <w:ilvl w:val="0"/>
          <w:numId w:val="8"/>
        </w:numPr>
        <w:rPr>
          <w:rFonts w:asciiTheme="minorHAnsi" w:eastAsia="Arial" w:hAnsiTheme="minorHAnsi" w:cstheme="minorHAnsi"/>
          <w:sz w:val="22"/>
          <w:szCs w:val="22"/>
        </w:rPr>
      </w:pPr>
      <w:r w:rsidRPr="000D56F1">
        <w:rPr>
          <w:rFonts w:asciiTheme="minorHAnsi" w:eastAsia="Arial" w:hAnsiTheme="minorHAnsi" w:cstheme="minorHAnsi"/>
          <w:sz w:val="22"/>
          <w:szCs w:val="22"/>
        </w:rPr>
        <w:t>Mest mulig sundhed for pengene</w:t>
      </w:r>
    </w:p>
    <w:p w:rsidR="006A5B08" w:rsidRPr="000D56F1" w:rsidRDefault="006A5B08" w:rsidP="00E03A7C">
      <w:pPr>
        <w:pStyle w:val="NormalWeb"/>
        <w:rPr>
          <w:rFonts w:asciiTheme="minorHAnsi" w:eastAsia="Arial" w:hAnsiTheme="minorHAnsi" w:cstheme="minorHAnsi"/>
          <w:b/>
          <w:sz w:val="22"/>
          <w:szCs w:val="22"/>
        </w:rPr>
      </w:pPr>
    </w:p>
    <w:p w:rsidR="006A5B08" w:rsidRPr="000D56F1" w:rsidRDefault="006A5B08" w:rsidP="00E03A7C">
      <w:pPr>
        <w:pStyle w:val="NormalWeb"/>
        <w:rPr>
          <w:rFonts w:asciiTheme="minorHAnsi" w:eastAsia="Arial" w:hAnsiTheme="minorHAnsi" w:cstheme="minorHAnsi"/>
          <w:b/>
          <w:sz w:val="22"/>
          <w:szCs w:val="22"/>
        </w:rPr>
      </w:pPr>
    </w:p>
    <w:p w:rsidR="00094081" w:rsidRPr="000D56F1" w:rsidRDefault="00094081" w:rsidP="00094081">
      <w:pPr>
        <w:pStyle w:val="NormalWeb"/>
        <w:rPr>
          <w:rFonts w:asciiTheme="minorHAnsi" w:hAnsiTheme="minorHAnsi" w:cstheme="minorHAnsi"/>
          <w:b/>
          <w:sz w:val="22"/>
          <w:szCs w:val="22"/>
        </w:rPr>
      </w:pPr>
      <w:r w:rsidRPr="000D56F1">
        <w:rPr>
          <w:rFonts w:asciiTheme="minorHAnsi" w:hAnsiTheme="minorHAnsi" w:cstheme="minorHAnsi"/>
          <w:b/>
          <w:sz w:val="22"/>
          <w:szCs w:val="22"/>
        </w:rPr>
        <w:t xml:space="preserve">Fra politiske visioner og målsætninger til indsatser </w:t>
      </w:r>
    </w:p>
    <w:p w:rsidR="00524029" w:rsidRPr="000D56F1" w:rsidRDefault="00524029" w:rsidP="00E03A7C">
      <w:pPr>
        <w:pStyle w:val="NormalWeb"/>
        <w:rPr>
          <w:rFonts w:asciiTheme="minorHAnsi" w:eastAsia="Arial" w:hAnsiTheme="minorHAnsi" w:cstheme="minorHAnsi"/>
          <w:b/>
          <w:sz w:val="22"/>
          <w:szCs w:val="22"/>
        </w:rPr>
      </w:pPr>
      <w:r w:rsidRPr="000D56F1">
        <w:rPr>
          <w:rFonts w:asciiTheme="minorHAnsi" w:hAnsiTheme="minorHAnsi" w:cstheme="minorHAnsi"/>
          <w:sz w:val="22"/>
          <w:szCs w:val="22"/>
        </w:rPr>
        <w:lastRenderedPageBreak/>
        <w:t>Sundhedskoordinationsud</w:t>
      </w:r>
      <w:r w:rsidR="002D3975" w:rsidRPr="000D56F1">
        <w:rPr>
          <w:rFonts w:asciiTheme="minorHAnsi" w:hAnsiTheme="minorHAnsi" w:cstheme="minorHAnsi"/>
          <w:sz w:val="22"/>
          <w:szCs w:val="22"/>
        </w:rPr>
        <w:t>valget har besluttet at opdele s</w:t>
      </w:r>
      <w:r w:rsidRPr="000D56F1">
        <w:rPr>
          <w:rFonts w:asciiTheme="minorHAnsi" w:hAnsiTheme="minorHAnsi" w:cstheme="minorHAnsi"/>
          <w:sz w:val="22"/>
          <w:szCs w:val="22"/>
        </w:rPr>
        <w:t>u</w:t>
      </w:r>
      <w:r w:rsidR="002D3975" w:rsidRPr="000D56F1">
        <w:rPr>
          <w:rFonts w:asciiTheme="minorHAnsi" w:hAnsiTheme="minorHAnsi" w:cstheme="minorHAnsi"/>
          <w:sz w:val="22"/>
          <w:szCs w:val="22"/>
        </w:rPr>
        <w:t xml:space="preserve">ndhedsaftalen </w:t>
      </w:r>
      <w:r w:rsidRPr="000D56F1">
        <w:rPr>
          <w:rFonts w:asciiTheme="minorHAnsi" w:hAnsiTheme="minorHAnsi" w:cstheme="minorHAnsi"/>
          <w:sz w:val="22"/>
          <w:szCs w:val="22"/>
        </w:rPr>
        <w:t xml:space="preserve">i en politisk (vedlagte </w:t>
      </w:r>
      <w:r w:rsidR="002B2CA5" w:rsidRPr="000D56F1">
        <w:rPr>
          <w:rFonts w:asciiTheme="minorHAnsi" w:hAnsiTheme="minorHAnsi" w:cstheme="minorHAnsi"/>
          <w:sz w:val="22"/>
          <w:szCs w:val="22"/>
        </w:rPr>
        <w:t>forslag</w:t>
      </w:r>
      <w:r w:rsidRPr="000D56F1">
        <w:rPr>
          <w:rFonts w:asciiTheme="minorHAnsi" w:hAnsiTheme="minorHAnsi" w:cstheme="minorHAnsi"/>
          <w:sz w:val="22"/>
          <w:szCs w:val="22"/>
        </w:rPr>
        <w:t xml:space="preserve">) og en administrativ del (tillæg til sundhedsaftalen). Tillægget </w:t>
      </w:r>
      <w:r w:rsidR="006A5B08" w:rsidRPr="000D56F1">
        <w:rPr>
          <w:rFonts w:asciiTheme="minorHAnsi" w:hAnsiTheme="minorHAnsi" w:cstheme="minorHAnsi"/>
          <w:sz w:val="22"/>
          <w:szCs w:val="22"/>
        </w:rPr>
        <w:t>er under udarbejdelse i foråret</w:t>
      </w:r>
      <w:r w:rsidRPr="000D56F1">
        <w:rPr>
          <w:rFonts w:asciiTheme="minorHAnsi" w:hAnsiTheme="minorHAnsi" w:cstheme="minorHAnsi"/>
          <w:sz w:val="22"/>
          <w:szCs w:val="22"/>
        </w:rPr>
        <w:t xml:space="preserve"> 2019 og vil blandt andet beskrive de konkrete indsatser mv., der skal indfri de politiske visioner og målsætninger for Sun</w:t>
      </w:r>
      <w:r w:rsidRPr="000D56F1">
        <w:rPr>
          <w:rFonts w:asciiTheme="minorHAnsi" w:hAnsiTheme="minorHAnsi" w:cstheme="minorHAnsi"/>
          <w:sz w:val="22"/>
          <w:szCs w:val="22"/>
        </w:rPr>
        <w:t>d</w:t>
      </w:r>
      <w:r w:rsidRPr="000D56F1">
        <w:rPr>
          <w:rFonts w:asciiTheme="minorHAnsi" w:hAnsiTheme="minorHAnsi" w:cstheme="minorHAnsi"/>
          <w:sz w:val="22"/>
          <w:szCs w:val="22"/>
        </w:rPr>
        <w:t xml:space="preserve">hedsaftalen 2019-2023. Det administrative tillæg sendes </w:t>
      </w:r>
      <w:r w:rsidRPr="000D56F1">
        <w:rPr>
          <w:rFonts w:asciiTheme="minorHAnsi" w:hAnsiTheme="minorHAnsi" w:cstheme="minorHAnsi"/>
          <w:i/>
          <w:sz w:val="22"/>
          <w:szCs w:val="22"/>
        </w:rPr>
        <w:t>ikke</w:t>
      </w:r>
      <w:r w:rsidR="006A5B08" w:rsidRPr="000D56F1">
        <w:rPr>
          <w:rFonts w:asciiTheme="minorHAnsi" w:hAnsiTheme="minorHAnsi" w:cstheme="minorHAnsi"/>
          <w:sz w:val="22"/>
          <w:szCs w:val="22"/>
        </w:rPr>
        <w:t xml:space="preserve"> i høring</w:t>
      </w:r>
      <w:r w:rsidR="004C000B" w:rsidRPr="000D56F1">
        <w:rPr>
          <w:rFonts w:asciiTheme="minorHAnsi" w:hAnsiTheme="minorHAnsi" w:cstheme="minorHAnsi"/>
          <w:sz w:val="22"/>
          <w:szCs w:val="22"/>
        </w:rPr>
        <w:t>, men godkendes a</w:t>
      </w:r>
      <w:r w:rsidR="004C000B" w:rsidRPr="000D56F1">
        <w:rPr>
          <w:rFonts w:asciiTheme="minorHAnsi" w:hAnsiTheme="minorHAnsi" w:cstheme="minorHAnsi"/>
          <w:sz w:val="22"/>
          <w:szCs w:val="22"/>
        </w:rPr>
        <w:t>d</w:t>
      </w:r>
      <w:r w:rsidR="004C000B" w:rsidRPr="000D56F1">
        <w:rPr>
          <w:rFonts w:asciiTheme="minorHAnsi" w:hAnsiTheme="minorHAnsi" w:cstheme="minorHAnsi"/>
          <w:sz w:val="22"/>
          <w:szCs w:val="22"/>
        </w:rPr>
        <w:t>ministrativt</w:t>
      </w:r>
      <w:r w:rsidR="002B2CA5" w:rsidRPr="000D56F1">
        <w:rPr>
          <w:rFonts w:asciiTheme="minorHAnsi" w:hAnsiTheme="minorHAnsi" w:cstheme="minorHAnsi"/>
          <w:sz w:val="22"/>
          <w:szCs w:val="22"/>
        </w:rPr>
        <w:t xml:space="preserve"> og af Sundhedskoordinationsudvalget på mødet den 26. juni 2019</w:t>
      </w:r>
      <w:r w:rsidR="004C000B" w:rsidRPr="000D56F1">
        <w:rPr>
          <w:rFonts w:asciiTheme="minorHAnsi" w:hAnsiTheme="minorHAnsi" w:cstheme="minorHAnsi"/>
          <w:sz w:val="22"/>
          <w:szCs w:val="22"/>
        </w:rPr>
        <w:t>, inden det</w:t>
      </w:r>
      <w:r w:rsidR="002B2CA5" w:rsidRPr="000D56F1">
        <w:rPr>
          <w:rFonts w:asciiTheme="minorHAnsi" w:hAnsiTheme="minorHAnsi" w:cstheme="minorHAnsi"/>
          <w:sz w:val="22"/>
          <w:szCs w:val="22"/>
        </w:rPr>
        <w:t xml:space="preserve"> sammen med den politiske aftale</w:t>
      </w:r>
      <w:r w:rsidR="004C000B" w:rsidRPr="000D56F1">
        <w:rPr>
          <w:rFonts w:asciiTheme="minorHAnsi" w:hAnsiTheme="minorHAnsi" w:cstheme="minorHAnsi"/>
          <w:sz w:val="22"/>
          <w:szCs w:val="22"/>
        </w:rPr>
        <w:t xml:space="preserve"> sendes til godkendelse i Sundhedsstyrelsen. </w:t>
      </w:r>
    </w:p>
    <w:p w:rsidR="00795D4A" w:rsidRPr="000D56F1" w:rsidRDefault="00795D4A" w:rsidP="00E03A7C">
      <w:pPr>
        <w:spacing w:after="0" w:line="240" w:lineRule="auto"/>
        <w:rPr>
          <w:rFonts w:cstheme="minorHAnsi"/>
        </w:rPr>
      </w:pPr>
    </w:p>
    <w:p w:rsidR="00524029" w:rsidRPr="000D56F1" w:rsidRDefault="006A5B08" w:rsidP="00E03A7C">
      <w:pPr>
        <w:pStyle w:val="NormalWeb"/>
        <w:rPr>
          <w:rFonts w:asciiTheme="minorHAnsi" w:hAnsiTheme="minorHAnsi" w:cstheme="minorHAnsi"/>
          <w:b/>
          <w:sz w:val="22"/>
          <w:szCs w:val="22"/>
        </w:rPr>
      </w:pPr>
      <w:r w:rsidRPr="000D56F1">
        <w:rPr>
          <w:rFonts w:asciiTheme="minorHAnsi" w:hAnsiTheme="minorHAnsi" w:cstheme="minorHAnsi"/>
          <w:b/>
          <w:sz w:val="22"/>
          <w:szCs w:val="22"/>
        </w:rPr>
        <w:t>Forudgående proces</w:t>
      </w:r>
    </w:p>
    <w:p w:rsidR="00290F65" w:rsidRPr="000D56F1" w:rsidRDefault="002B2CA5" w:rsidP="00290F65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0D56F1">
        <w:rPr>
          <w:rFonts w:asciiTheme="minorHAnsi" w:hAnsiTheme="minorHAnsi" w:cstheme="minorHAnsi"/>
          <w:sz w:val="22"/>
          <w:szCs w:val="22"/>
        </w:rPr>
        <w:t xml:space="preserve">Forslaget til </w:t>
      </w:r>
      <w:r w:rsidR="006A5B08" w:rsidRPr="000D56F1">
        <w:rPr>
          <w:rFonts w:asciiTheme="minorHAnsi" w:hAnsiTheme="minorHAnsi" w:cstheme="minorHAnsi"/>
          <w:sz w:val="22"/>
          <w:szCs w:val="22"/>
        </w:rPr>
        <w:t>S</w:t>
      </w:r>
      <w:r w:rsidR="00290F65" w:rsidRPr="000D56F1">
        <w:rPr>
          <w:rFonts w:asciiTheme="minorHAnsi" w:hAnsiTheme="minorHAnsi" w:cstheme="minorHAnsi"/>
          <w:sz w:val="22"/>
          <w:szCs w:val="22"/>
        </w:rPr>
        <w:t>undhedsaftalen</w:t>
      </w:r>
      <w:r w:rsidRPr="000D56F1">
        <w:rPr>
          <w:rFonts w:asciiTheme="minorHAnsi" w:hAnsiTheme="minorHAnsi" w:cstheme="minorHAnsi"/>
          <w:sz w:val="22"/>
          <w:szCs w:val="22"/>
        </w:rPr>
        <w:t xml:space="preserve"> 2019-2023 er blevet til på baggrund af</w:t>
      </w:r>
      <w:r w:rsidR="00290F65" w:rsidRPr="000D56F1">
        <w:rPr>
          <w:rFonts w:asciiTheme="minorHAnsi" w:hAnsiTheme="minorHAnsi" w:cstheme="minorHAnsi"/>
          <w:sz w:val="22"/>
          <w:szCs w:val="22"/>
        </w:rPr>
        <w:t xml:space="preserve"> en inddragende politisk pr</w:t>
      </w:r>
      <w:r w:rsidR="00290F65" w:rsidRPr="000D56F1">
        <w:rPr>
          <w:rFonts w:asciiTheme="minorHAnsi" w:hAnsiTheme="minorHAnsi" w:cstheme="minorHAnsi"/>
          <w:sz w:val="22"/>
          <w:szCs w:val="22"/>
        </w:rPr>
        <w:t>o</w:t>
      </w:r>
      <w:r w:rsidR="00290F65" w:rsidRPr="000D56F1">
        <w:rPr>
          <w:rFonts w:asciiTheme="minorHAnsi" w:hAnsiTheme="minorHAnsi" w:cstheme="minorHAnsi"/>
          <w:sz w:val="22"/>
          <w:szCs w:val="22"/>
        </w:rPr>
        <w:t>ces</w:t>
      </w:r>
      <w:r w:rsidR="004C000B" w:rsidRPr="000D56F1">
        <w:rPr>
          <w:rFonts w:asciiTheme="minorHAnsi" w:hAnsiTheme="minorHAnsi" w:cstheme="minorHAnsi"/>
          <w:sz w:val="22"/>
          <w:szCs w:val="22"/>
        </w:rPr>
        <w:t>, som begyndte i foråret 201</w:t>
      </w:r>
      <w:r w:rsidRPr="000D56F1">
        <w:rPr>
          <w:rFonts w:asciiTheme="minorHAnsi" w:hAnsiTheme="minorHAnsi" w:cstheme="minorHAnsi"/>
          <w:sz w:val="22"/>
          <w:szCs w:val="22"/>
        </w:rPr>
        <w:t>8</w:t>
      </w:r>
      <w:r w:rsidR="004C000B" w:rsidRPr="000D56F1">
        <w:rPr>
          <w:rFonts w:asciiTheme="minorHAnsi" w:hAnsiTheme="minorHAnsi" w:cstheme="minorHAnsi"/>
          <w:sz w:val="22"/>
          <w:szCs w:val="22"/>
        </w:rPr>
        <w:t>,</w:t>
      </w:r>
      <w:r w:rsidR="00290F65" w:rsidRPr="000D56F1">
        <w:rPr>
          <w:rFonts w:asciiTheme="minorHAnsi" w:hAnsiTheme="minorHAnsi" w:cstheme="minorHAnsi"/>
          <w:sz w:val="22"/>
          <w:szCs w:val="22"/>
        </w:rPr>
        <w:t xml:space="preserve"> hvor medlemmer i alle de kommunale sundhedsudvalg, repræsentanter fra PLO Syd samt regi</w:t>
      </w:r>
      <w:r w:rsidR="004C000B" w:rsidRPr="000D56F1">
        <w:rPr>
          <w:rFonts w:asciiTheme="minorHAnsi" w:hAnsiTheme="minorHAnsi" w:cstheme="minorHAnsi"/>
          <w:sz w:val="22"/>
          <w:szCs w:val="22"/>
        </w:rPr>
        <w:t xml:space="preserve">onale politikere var inviteret til et opstartsmøde. </w:t>
      </w:r>
      <w:r w:rsidR="00290F65" w:rsidRPr="000D56F1">
        <w:rPr>
          <w:rFonts w:asciiTheme="minorHAnsi" w:hAnsiTheme="minorHAnsi" w:cstheme="minorHAnsi"/>
          <w:sz w:val="22"/>
          <w:szCs w:val="22"/>
        </w:rPr>
        <w:t xml:space="preserve">Herefter blev der formuleret visioner for aftalen, som Sundhedskoordinationsudvalget præsenterede på lokalpolitiske møder i alle 22 syddanske kommuner i sensommeren 2018. </w:t>
      </w:r>
    </w:p>
    <w:p w:rsidR="00290F65" w:rsidRPr="000D56F1" w:rsidRDefault="00290F65" w:rsidP="00290F65">
      <w:pPr>
        <w:pStyle w:val="NormalWeb"/>
        <w:rPr>
          <w:rFonts w:asciiTheme="minorHAnsi" w:hAnsiTheme="minorHAnsi" w:cstheme="minorHAnsi"/>
          <w:sz w:val="22"/>
          <w:szCs w:val="22"/>
        </w:rPr>
      </w:pPr>
    </w:p>
    <w:p w:rsidR="00290F65" w:rsidRPr="000D56F1" w:rsidRDefault="00290F65" w:rsidP="00290F65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0D56F1">
        <w:rPr>
          <w:rFonts w:asciiTheme="minorHAnsi" w:hAnsiTheme="minorHAnsi" w:cstheme="minorHAnsi"/>
          <w:sz w:val="22"/>
          <w:szCs w:val="22"/>
        </w:rPr>
        <w:t xml:space="preserve">Inden aftalen blev sendt i høring, afholdte Sundhedskoordinationsudvalget et møde </w:t>
      </w:r>
      <w:r w:rsidR="004C000B" w:rsidRPr="000D56F1">
        <w:rPr>
          <w:rFonts w:asciiTheme="minorHAnsi" w:hAnsiTheme="minorHAnsi" w:cstheme="minorHAnsi"/>
          <w:sz w:val="22"/>
          <w:szCs w:val="22"/>
        </w:rPr>
        <w:t>for de kommunale udvalgsformænd</w:t>
      </w:r>
      <w:r w:rsidRPr="000D56F1">
        <w:rPr>
          <w:rFonts w:asciiTheme="minorHAnsi" w:hAnsiTheme="minorHAnsi" w:cstheme="minorHAnsi"/>
          <w:sz w:val="22"/>
          <w:szCs w:val="22"/>
        </w:rPr>
        <w:t>, hvor høringsudkastet til Sundhedsaftalen 2019-2023 blev præsenteret. Herefter var aft</w:t>
      </w:r>
      <w:r w:rsidRPr="000D56F1">
        <w:rPr>
          <w:rFonts w:asciiTheme="minorHAnsi" w:hAnsiTheme="minorHAnsi" w:cstheme="minorHAnsi"/>
          <w:sz w:val="22"/>
          <w:szCs w:val="22"/>
        </w:rPr>
        <w:t>a</w:t>
      </w:r>
      <w:r w:rsidRPr="000D56F1">
        <w:rPr>
          <w:rFonts w:asciiTheme="minorHAnsi" w:hAnsiTheme="minorHAnsi" w:cstheme="minorHAnsi"/>
          <w:sz w:val="22"/>
          <w:szCs w:val="22"/>
        </w:rPr>
        <w:t xml:space="preserve">len i høring fra december 2018-februar 2019. </w:t>
      </w:r>
    </w:p>
    <w:p w:rsidR="00290F65" w:rsidRPr="000D56F1" w:rsidRDefault="00290F65" w:rsidP="00290F65">
      <w:pPr>
        <w:pStyle w:val="NormalWeb"/>
        <w:rPr>
          <w:rFonts w:asciiTheme="minorHAnsi" w:hAnsiTheme="minorHAnsi" w:cstheme="minorHAnsi"/>
          <w:sz w:val="22"/>
          <w:szCs w:val="22"/>
        </w:rPr>
      </w:pPr>
    </w:p>
    <w:p w:rsidR="00290F65" w:rsidRPr="000D56F1" w:rsidRDefault="00290F65" w:rsidP="00290F65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0D56F1">
        <w:rPr>
          <w:rFonts w:asciiTheme="minorHAnsi" w:hAnsiTheme="minorHAnsi" w:cstheme="minorHAnsi"/>
          <w:sz w:val="22"/>
          <w:szCs w:val="22"/>
        </w:rPr>
        <w:t xml:space="preserve">Der indkom 48 høringssvar på Sundhedsaftalen 2019-2023, og følgende justeringer er foretaget som følge af høringen: </w:t>
      </w:r>
    </w:p>
    <w:p w:rsidR="00F76307" w:rsidRPr="000D56F1" w:rsidRDefault="00F76307" w:rsidP="00E03A7C">
      <w:pPr>
        <w:pStyle w:val="NormalWeb"/>
        <w:rPr>
          <w:rFonts w:asciiTheme="minorHAnsi" w:eastAsia="Arial" w:hAnsiTheme="minorHAnsi" w:cstheme="minorHAnsi"/>
          <w:sz w:val="22"/>
          <w:szCs w:val="22"/>
        </w:rPr>
      </w:pPr>
    </w:p>
    <w:p w:rsidR="00290F65" w:rsidRPr="007757A0" w:rsidRDefault="00290F65" w:rsidP="00290F65">
      <w:pPr>
        <w:pStyle w:val="Listeafsnit"/>
        <w:numPr>
          <w:ilvl w:val="0"/>
          <w:numId w:val="9"/>
        </w:numPr>
        <w:contextualSpacing/>
        <w:rPr>
          <w:rFonts w:asciiTheme="minorHAnsi" w:hAnsiTheme="minorHAnsi" w:cstheme="minorHAnsi"/>
        </w:rPr>
      </w:pPr>
      <w:r w:rsidRPr="007757A0">
        <w:rPr>
          <w:rFonts w:asciiTheme="minorHAnsi" w:hAnsiTheme="minorHAnsi" w:cstheme="minorHAnsi"/>
        </w:rPr>
        <w:t>Visionen ’Vi arbejder for sømløse overgange’ er ændret til ’Vi arbejder for bedre overgange for’</w:t>
      </w:r>
    </w:p>
    <w:p w:rsidR="00290F65" w:rsidRPr="007757A0" w:rsidRDefault="00290F65" w:rsidP="00290F65">
      <w:pPr>
        <w:pStyle w:val="Listeafsnit"/>
        <w:numPr>
          <w:ilvl w:val="0"/>
          <w:numId w:val="9"/>
        </w:numPr>
        <w:contextualSpacing/>
        <w:rPr>
          <w:rFonts w:asciiTheme="minorHAnsi" w:hAnsiTheme="minorHAnsi" w:cstheme="minorHAnsi"/>
        </w:rPr>
      </w:pPr>
      <w:r w:rsidRPr="007757A0">
        <w:rPr>
          <w:rFonts w:asciiTheme="minorHAnsi" w:hAnsiTheme="minorHAnsi" w:cstheme="minorHAnsi"/>
        </w:rPr>
        <w:t xml:space="preserve">Der er tilføjet målgrupper/områder til de øvrige delvisioner: </w:t>
      </w:r>
    </w:p>
    <w:p w:rsidR="00290F65" w:rsidRPr="007757A0" w:rsidRDefault="00290F65" w:rsidP="00290F65">
      <w:pPr>
        <w:pStyle w:val="Listeafsnit"/>
        <w:numPr>
          <w:ilvl w:val="1"/>
          <w:numId w:val="9"/>
        </w:numPr>
        <w:contextualSpacing/>
        <w:rPr>
          <w:rFonts w:asciiTheme="minorHAnsi" w:hAnsiTheme="minorHAnsi" w:cstheme="minorHAnsi"/>
        </w:rPr>
      </w:pPr>
      <w:r w:rsidRPr="007757A0">
        <w:rPr>
          <w:rFonts w:asciiTheme="minorHAnsi" w:hAnsiTheme="minorHAnsi" w:cstheme="minorHAnsi"/>
        </w:rPr>
        <w:t xml:space="preserve">’Vi arbejder for bedre overgange for’: </w:t>
      </w:r>
    </w:p>
    <w:p w:rsidR="00290F65" w:rsidRPr="007757A0" w:rsidRDefault="00290F65" w:rsidP="00290F65">
      <w:pPr>
        <w:pStyle w:val="Listeafsnit"/>
        <w:numPr>
          <w:ilvl w:val="2"/>
          <w:numId w:val="9"/>
        </w:numPr>
        <w:contextualSpacing/>
        <w:rPr>
          <w:rFonts w:asciiTheme="minorHAnsi" w:hAnsiTheme="minorHAnsi" w:cstheme="minorHAnsi"/>
        </w:rPr>
      </w:pPr>
      <w:r w:rsidRPr="007757A0">
        <w:rPr>
          <w:rFonts w:asciiTheme="minorHAnsi" w:hAnsiTheme="minorHAnsi" w:cstheme="minorHAnsi"/>
        </w:rPr>
        <w:t xml:space="preserve">Mennesker med psykiske lidelser </w:t>
      </w:r>
    </w:p>
    <w:p w:rsidR="00290F65" w:rsidRPr="007757A0" w:rsidRDefault="00290F65" w:rsidP="00290F65">
      <w:pPr>
        <w:pStyle w:val="Listeafsnit"/>
        <w:numPr>
          <w:ilvl w:val="2"/>
          <w:numId w:val="9"/>
        </w:numPr>
        <w:contextualSpacing/>
        <w:rPr>
          <w:rFonts w:asciiTheme="minorHAnsi" w:hAnsiTheme="minorHAnsi" w:cstheme="minorHAnsi"/>
        </w:rPr>
      </w:pPr>
      <w:r w:rsidRPr="007757A0">
        <w:rPr>
          <w:rFonts w:asciiTheme="minorHAnsi" w:hAnsiTheme="minorHAnsi" w:cstheme="minorHAnsi"/>
        </w:rPr>
        <w:t>Ældre borgere</w:t>
      </w:r>
    </w:p>
    <w:p w:rsidR="00290F65" w:rsidRPr="007757A0" w:rsidRDefault="00290F65" w:rsidP="00290F65">
      <w:pPr>
        <w:pStyle w:val="Listeafsnit"/>
        <w:numPr>
          <w:ilvl w:val="2"/>
          <w:numId w:val="9"/>
        </w:numPr>
        <w:contextualSpacing/>
        <w:rPr>
          <w:rFonts w:asciiTheme="minorHAnsi" w:hAnsiTheme="minorHAnsi" w:cstheme="minorHAnsi"/>
        </w:rPr>
      </w:pPr>
      <w:r w:rsidRPr="007757A0">
        <w:rPr>
          <w:rFonts w:asciiTheme="minorHAnsi" w:hAnsiTheme="minorHAnsi" w:cstheme="minorHAnsi"/>
        </w:rPr>
        <w:t>Mennesker med kronisk sygdom</w:t>
      </w:r>
    </w:p>
    <w:p w:rsidR="00290F65" w:rsidRPr="007757A0" w:rsidRDefault="00290F65" w:rsidP="00290F65">
      <w:pPr>
        <w:pStyle w:val="Listeafsnit"/>
        <w:numPr>
          <w:ilvl w:val="1"/>
          <w:numId w:val="9"/>
        </w:numPr>
        <w:contextualSpacing/>
        <w:rPr>
          <w:rFonts w:asciiTheme="minorHAnsi" w:hAnsiTheme="minorHAnsi" w:cstheme="minorHAnsi"/>
        </w:rPr>
      </w:pPr>
      <w:r w:rsidRPr="007757A0">
        <w:rPr>
          <w:rFonts w:asciiTheme="minorHAnsi" w:hAnsiTheme="minorHAnsi" w:cstheme="minorHAnsi"/>
        </w:rPr>
        <w:t xml:space="preserve">’Vi sikre sammenhæng til’: </w:t>
      </w:r>
    </w:p>
    <w:p w:rsidR="00290F65" w:rsidRPr="007757A0" w:rsidRDefault="00290F65" w:rsidP="00290F65">
      <w:pPr>
        <w:pStyle w:val="Listeafsnit"/>
        <w:numPr>
          <w:ilvl w:val="2"/>
          <w:numId w:val="9"/>
        </w:numPr>
        <w:contextualSpacing/>
        <w:rPr>
          <w:rFonts w:asciiTheme="minorHAnsi" w:hAnsiTheme="minorHAnsi" w:cstheme="minorHAnsi"/>
        </w:rPr>
      </w:pPr>
      <w:r w:rsidRPr="007757A0">
        <w:rPr>
          <w:rFonts w:asciiTheme="minorHAnsi" w:hAnsiTheme="minorHAnsi" w:cstheme="minorHAnsi"/>
        </w:rPr>
        <w:t>Uddannelsesområdet</w:t>
      </w:r>
    </w:p>
    <w:p w:rsidR="00290F65" w:rsidRPr="007757A0" w:rsidRDefault="00290F65" w:rsidP="00290F65">
      <w:pPr>
        <w:pStyle w:val="Listeafsnit"/>
        <w:numPr>
          <w:ilvl w:val="2"/>
          <w:numId w:val="9"/>
        </w:numPr>
        <w:contextualSpacing/>
        <w:rPr>
          <w:rFonts w:asciiTheme="minorHAnsi" w:hAnsiTheme="minorHAnsi" w:cstheme="minorHAnsi"/>
        </w:rPr>
      </w:pPr>
      <w:r w:rsidRPr="007757A0">
        <w:rPr>
          <w:rFonts w:asciiTheme="minorHAnsi" w:hAnsiTheme="minorHAnsi" w:cstheme="minorHAnsi"/>
        </w:rPr>
        <w:t xml:space="preserve">Arbejdsmarkedet </w:t>
      </w:r>
    </w:p>
    <w:p w:rsidR="00290F65" w:rsidRPr="007757A0" w:rsidRDefault="00290F65" w:rsidP="00290F65">
      <w:pPr>
        <w:pStyle w:val="Listeafsnit"/>
        <w:numPr>
          <w:ilvl w:val="0"/>
          <w:numId w:val="9"/>
        </w:numPr>
        <w:contextualSpacing/>
        <w:rPr>
          <w:rFonts w:asciiTheme="minorHAnsi" w:hAnsiTheme="minorHAnsi" w:cstheme="minorHAnsi"/>
        </w:rPr>
      </w:pPr>
      <w:r w:rsidRPr="007757A0">
        <w:rPr>
          <w:rFonts w:asciiTheme="minorHAnsi" w:hAnsiTheme="minorHAnsi" w:cstheme="minorHAnsi"/>
        </w:rPr>
        <w:t>Der er tilføjet en målsætning om reduktion af overvægt blandt voksne med udgangspunkt i tal fra sundhedsprofilen (tilbage til 2010-niveau).  </w:t>
      </w:r>
    </w:p>
    <w:p w:rsidR="00290F65" w:rsidRPr="007757A0" w:rsidRDefault="00290F65" w:rsidP="00290F65">
      <w:pPr>
        <w:pStyle w:val="Listeafsnit"/>
        <w:numPr>
          <w:ilvl w:val="0"/>
          <w:numId w:val="9"/>
        </w:numPr>
        <w:contextualSpacing/>
        <w:rPr>
          <w:rFonts w:asciiTheme="minorHAnsi" w:hAnsiTheme="minorHAnsi" w:cstheme="minorHAnsi"/>
        </w:rPr>
      </w:pPr>
      <w:r w:rsidRPr="007757A0">
        <w:rPr>
          <w:rFonts w:asciiTheme="minorHAnsi" w:hAnsiTheme="minorHAnsi" w:cstheme="minorHAnsi"/>
        </w:rPr>
        <w:t>Der er tilføjet et tredje virkemiddel ’Mest mulig sundhed for pengene’ (LEON-princippet)</w:t>
      </w:r>
    </w:p>
    <w:p w:rsidR="00290F65" w:rsidRPr="007757A0" w:rsidRDefault="00290F65" w:rsidP="00290F65">
      <w:pPr>
        <w:pStyle w:val="Listeafsnit"/>
        <w:numPr>
          <w:ilvl w:val="0"/>
          <w:numId w:val="9"/>
        </w:numPr>
        <w:contextualSpacing/>
        <w:rPr>
          <w:rFonts w:asciiTheme="minorHAnsi" w:hAnsiTheme="minorHAnsi" w:cstheme="minorHAnsi"/>
        </w:rPr>
      </w:pPr>
      <w:r w:rsidRPr="007757A0">
        <w:rPr>
          <w:rFonts w:asciiTheme="minorHAnsi" w:hAnsiTheme="minorHAnsi" w:cstheme="minorHAnsi"/>
        </w:rPr>
        <w:t xml:space="preserve">Til virkemidlet ’Sæt borgeren først’ er det tilføjet, at der arbejdes ud fra den rehabiliterende tilgang, og at borgeren har et ansvar for egen sundhed. </w:t>
      </w:r>
    </w:p>
    <w:p w:rsidR="00290F65" w:rsidRPr="007757A0" w:rsidRDefault="00290F65" w:rsidP="00290F65">
      <w:pPr>
        <w:pStyle w:val="Listeafsnit"/>
        <w:numPr>
          <w:ilvl w:val="0"/>
          <w:numId w:val="9"/>
        </w:numPr>
        <w:contextualSpacing/>
        <w:rPr>
          <w:rFonts w:asciiTheme="minorHAnsi" w:hAnsiTheme="minorHAnsi" w:cstheme="minorHAnsi"/>
        </w:rPr>
      </w:pPr>
      <w:r w:rsidRPr="007757A0">
        <w:rPr>
          <w:rFonts w:asciiTheme="minorHAnsi" w:hAnsiTheme="minorHAnsi" w:cstheme="minorHAnsi"/>
        </w:rPr>
        <w:t>Der et tilføjet et afsnit, der beskriver sammenhængen mellem sundhedsaftalen og praksisplanen</w:t>
      </w:r>
    </w:p>
    <w:p w:rsidR="00290F65" w:rsidRPr="007757A0" w:rsidRDefault="00290F65" w:rsidP="00290F65">
      <w:pPr>
        <w:rPr>
          <w:rFonts w:cstheme="minorHAnsi"/>
        </w:rPr>
      </w:pPr>
    </w:p>
    <w:p w:rsidR="00524029" w:rsidRPr="000D56F1" w:rsidRDefault="00524029" w:rsidP="00E03A7C">
      <w:pPr>
        <w:pStyle w:val="NormalWeb"/>
        <w:rPr>
          <w:rFonts w:asciiTheme="minorHAnsi" w:eastAsia="Arial" w:hAnsiTheme="minorHAnsi" w:cstheme="minorHAnsi"/>
          <w:sz w:val="22"/>
          <w:szCs w:val="22"/>
        </w:rPr>
      </w:pPr>
      <w:bookmarkStart w:id="0" w:name="_GoBack"/>
      <w:bookmarkEnd w:id="0"/>
    </w:p>
    <w:p w:rsidR="004C000B" w:rsidRPr="000D56F1" w:rsidRDefault="00524029" w:rsidP="00E03A7C">
      <w:pPr>
        <w:pStyle w:val="NormalWeb"/>
        <w:rPr>
          <w:rFonts w:asciiTheme="minorHAnsi" w:hAnsiTheme="minorHAnsi" w:cstheme="minorHAnsi"/>
          <w:b/>
          <w:sz w:val="22"/>
          <w:szCs w:val="22"/>
        </w:rPr>
      </w:pPr>
      <w:r w:rsidRPr="000D56F1">
        <w:rPr>
          <w:rFonts w:asciiTheme="minorHAnsi" w:hAnsiTheme="minorHAnsi" w:cstheme="minorHAnsi"/>
          <w:b/>
          <w:sz w:val="22"/>
          <w:szCs w:val="22"/>
        </w:rPr>
        <w:t>Den videre proces</w:t>
      </w:r>
      <w:r w:rsidR="006A5B08" w:rsidRPr="000D56F1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6A5B08" w:rsidRPr="000D56F1" w:rsidRDefault="006A5B08" w:rsidP="00E03A7C">
      <w:pPr>
        <w:pStyle w:val="NormalWeb"/>
        <w:rPr>
          <w:rFonts w:asciiTheme="minorHAnsi" w:hAnsiTheme="minorHAnsi" w:cstheme="minorHAnsi"/>
          <w:b/>
          <w:sz w:val="22"/>
          <w:szCs w:val="22"/>
        </w:rPr>
      </w:pPr>
      <w:r w:rsidRPr="000D56F1">
        <w:rPr>
          <w:rFonts w:asciiTheme="minorHAnsi" w:hAnsiTheme="minorHAnsi" w:cstheme="minorHAnsi"/>
          <w:sz w:val="22"/>
          <w:szCs w:val="22"/>
        </w:rPr>
        <w:t xml:space="preserve">Sundhedsaftalen </w:t>
      </w:r>
      <w:r w:rsidR="000D56F1">
        <w:rPr>
          <w:rFonts w:asciiTheme="minorHAnsi" w:hAnsiTheme="minorHAnsi" w:cstheme="minorHAnsi"/>
          <w:sz w:val="22"/>
          <w:szCs w:val="22"/>
        </w:rPr>
        <w:t>sendes hermed</w:t>
      </w:r>
      <w:r w:rsidRPr="000D56F1">
        <w:rPr>
          <w:rFonts w:asciiTheme="minorHAnsi" w:hAnsiTheme="minorHAnsi" w:cstheme="minorHAnsi"/>
          <w:sz w:val="22"/>
          <w:szCs w:val="22"/>
        </w:rPr>
        <w:t xml:space="preserve"> til</w:t>
      </w:r>
      <w:r w:rsidR="002B2CA5" w:rsidRPr="000D56F1">
        <w:rPr>
          <w:rFonts w:asciiTheme="minorHAnsi" w:hAnsiTheme="minorHAnsi" w:cstheme="minorHAnsi"/>
          <w:sz w:val="22"/>
          <w:szCs w:val="22"/>
        </w:rPr>
        <w:t xml:space="preserve"> godkendelse i</w:t>
      </w:r>
      <w:r w:rsidRPr="000D56F1">
        <w:rPr>
          <w:rFonts w:asciiTheme="minorHAnsi" w:hAnsiTheme="minorHAnsi" w:cstheme="minorHAnsi"/>
          <w:sz w:val="22"/>
          <w:szCs w:val="22"/>
        </w:rPr>
        <w:t xml:space="preserve"> kommunalbestyrelser</w:t>
      </w:r>
      <w:r w:rsidR="002B2CA5" w:rsidRPr="000D56F1">
        <w:rPr>
          <w:rFonts w:asciiTheme="minorHAnsi" w:hAnsiTheme="minorHAnsi" w:cstheme="minorHAnsi"/>
          <w:sz w:val="22"/>
          <w:szCs w:val="22"/>
        </w:rPr>
        <w:t xml:space="preserve"> og</w:t>
      </w:r>
      <w:r w:rsidRPr="000D56F1">
        <w:rPr>
          <w:rFonts w:asciiTheme="minorHAnsi" w:hAnsiTheme="minorHAnsi" w:cstheme="minorHAnsi"/>
          <w:sz w:val="22"/>
          <w:szCs w:val="22"/>
        </w:rPr>
        <w:t xml:space="preserve"> regionsråd</w:t>
      </w:r>
      <w:r w:rsidR="0062027F" w:rsidRPr="000D56F1">
        <w:rPr>
          <w:rFonts w:asciiTheme="minorHAnsi" w:hAnsiTheme="minorHAnsi" w:cstheme="minorHAnsi"/>
          <w:sz w:val="22"/>
          <w:szCs w:val="22"/>
        </w:rPr>
        <w:t xml:space="preserve"> i Syddanmark. Sun</w:t>
      </w:r>
      <w:r w:rsidR="0062027F" w:rsidRPr="000D56F1">
        <w:rPr>
          <w:rFonts w:asciiTheme="minorHAnsi" w:hAnsiTheme="minorHAnsi" w:cstheme="minorHAnsi"/>
          <w:sz w:val="22"/>
          <w:szCs w:val="22"/>
        </w:rPr>
        <w:t>d</w:t>
      </w:r>
      <w:r w:rsidR="0062027F" w:rsidRPr="000D56F1">
        <w:rPr>
          <w:rFonts w:asciiTheme="minorHAnsi" w:hAnsiTheme="minorHAnsi" w:cstheme="minorHAnsi"/>
          <w:sz w:val="22"/>
          <w:szCs w:val="22"/>
        </w:rPr>
        <w:t>hedskoordinationsudvalget vil på mødet den 26. juni 2019 endeligt godkende Sundhed</w:t>
      </w:r>
      <w:r w:rsidR="0062027F" w:rsidRPr="000D56F1">
        <w:rPr>
          <w:rFonts w:asciiTheme="minorHAnsi" w:hAnsiTheme="minorHAnsi" w:cstheme="minorHAnsi"/>
          <w:sz w:val="22"/>
          <w:szCs w:val="22"/>
        </w:rPr>
        <w:t>s</w:t>
      </w:r>
      <w:r w:rsidR="0062027F" w:rsidRPr="000D56F1">
        <w:rPr>
          <w:rFonts w:asciiTheme="minorHAnsi" w:hAnsiTheme="minorHAnsi" w:cstheme="minorHAnsi"/>
          <w:sz w:val="22"/>
          <w:szCs w:val="22"/>
        </w:rPr>
        <w:t>aftalen 2019-2023 samt det administrative tillæg. Her</w:t>
      </w:r>
      <w:r w:rsidR="004C000B" w:rsidRPr="000D56F1">
        <w:rPr>
          <w:rFonts w:asciiTheme="minorHAnsi" w:hAnsiTheme="minorHAnsi" w:cstheme="minorHAnsi"/>
          <w:sz w:val="22"/>
          <w:szCs w:val="22"/>
        </w:rPr>
        <w:t xml:space="preserve">efter </w:t>
      </w:r>
      <w:r w:rsidR="0062027F" w:rsidRPr="000D56F1">
        <w:rPr>
          <w:rFonts w:asciiTheme="minorHAnsi" w:hAnsiTheme="minorHAnsi" w:cstheme="minorHAnsi"/>
          <w:sz w:val="22"/>
          <w:szCs w:val="22"/>
        </w:rPr>
        <w:t>ind</w:t>
      </w:r>
      <w:r w:rsidRPr="000D56F1">
        <w:rPr>
          <w:rFonts w:asciiTheme="minorHAnsi" w:hAnsiTheme="minorHAnsi" w:cstheme="minorHAnsi"/>
          <w:sz w:val="22"/>
          <w:szCs w:val="22"/>
        </w:rPr>
        <w:t>se</w:t>
      </w:r>
      <w:r w:rsidRPr="000D56F1">
        <w:rPr>
          <w:rFonts w:asciiTheme="minorHAnsi" w:hAnsiTheme="minorHAnsi" w:cstheme="minorHAnsi"/>
          <w:sz w:val="22"/>
          <w:szCs w:val="22"/>
        </w:rPr>
        <w:t>n</w:t>
      </w:r>
      <w:r w:rsidRPr="000D56F1">
        <w:rPr>
          <w:rFonts w:asciiTheme="minorHAnsi" w:hAnsiTheme="minorHAnsi" w:cstheme="minorHAnsi"/>
          <w:sz w:val="22"/>
          <w:szCs w:val="22"/>
        </w:rPr>
        <w:t>d</w:t>
      </w:r>
      <w:r w:rsidR="0062027F" w:rsidRPr="000D56F1">
        <w:rPr>
          <w:rFonts w:asciiTheme="minorHAnsi" w:hAnsiTheme="minorHAnsi" w:cstheme="minorHAnsi"/>
          <w:sz w:val="22"/>
          <w:szCs w:val="22"/>
        </w:rPr>
        <w:t>es aftalen</w:t>
      </w:r>
      <w:r w:rsidRPr="000D56F1">
        <w:rPr>
          <w:rFonts w:asciiTheme="minorHAnsi" w:hAnsiTheme="minorHAnsi" w:cstheme="minorHAnsi"/>
          <w:sz w:val="22"/>
          <w:szCs w:val="22"/>
        </w:rPr>
        <w:t xml:space="preserve"> til</w:t>
      </w:r>
      <w:r w:rsidR="0062027F" w:rsidRPr="000D56F1">
        <w:rPr>
          <w:rFonts w:asciiTheme="minorHAnsi" w:hAnsiTheme="minorHAnsi" w:cstheme="minorHAnsi"/>
          <w:sz w:val="22"/>
          <w:szCs w:val="22"/>
        </w:rPr>
        <w:t xml:space="preserve"> godkendelse i</w:t>
      </w:r>
      <w:r w:rsidRPr="000D56F1">
        <w:rPr>
          <w:rFonts w:asciiTheme="minorHAnsi" w:hAnsiTheme="minorHAnsi" w:cstheme="minorHAnsi"/>
          <w:sz w:val="22"/>
          <w:szCs w:val="22"/>
        </w:rPr>
        <w:t xml:space="preserve"> Sundhedsstyrelsen senest den 1. juli 2019. Sundhedsaftalen træder i kraft umiddelbart herefter. </w:t>
      </w:r>
    </w:p>
    <w:p w:rsidR="006A5B08" w:rsidRPr="000D56F1" w:rsidRDefault="006A5B08" w:rsidP="00E03A7C">
      <w:pPr>
        <w:pStyle w:val="NormalWeb"/>
        <w:rPr>
          <w:rFonts w:asciiTheme="minorHAnsi" w:hAnsiTheme="minorHAnsi" w:cstheme="minorHAnsi"/>
          <w:sz w:val="22"/>
          <w:szCs w:val="22"/>
        </w:rPr>
      </w:pPr>
    </w:p>
    <w:p w:rsidR="006A5B08" w:rsidRPr="000D56F1" w:rsidRDefault="006A5B08" w:rsidP="006A5B08">
      <w:pPr>
        <w:pStyle w:val="NormalWeb"/>
        <w:rPr>
          <w:rFonts w:asciiTheme="minorHAnsi" w:eastAsia="Arial" w:hAnsiTheme="minorHAnsi" w:cstheme="minorHAnsi"/>
          <w:sz w:val="22"/>
          <w:szCs w:val="22"/>
        </w:rPr>
      </w:pPr>
      <w:r w:rsidRPr="000D56F1">
        <w:rPr>
          <w:rFonts w:asciiTheme="minorHAnsi" w:eastAsia="Arial" w:hAnsiTheme="minorHAnsi" w:cstheme="minorHAnsi"/>
          <w:sz w:val="22"/>
          <w:szCs w:val="22"/>
        </w:rPr>
        <w:t>Sundhedskoordinationsudvalget vil én gang årligt gennem aftaleperiode udarbejde en status, som vil blive drøftet dels i udvalget, men ligeledes på årlige fællesmøder med kommunale udvalgsformænd samt repr</w:t>
      </w:r>
      <w:r w:rsidRPr="000D56F1">
        <w:rPr>
          <w:rFonts w:asciiTheme="minorHAnsi" w:eastAsia="Arial" w:hAnsiTheme="minorHAnsi" w:cstheme="minorHAnsi"/>
          <w:sz w:val="22"/>
          <w:szCs w:val="22"/>
        </w:rPr>
        <w:t>æ</w:t>
      </w:r>
      <w:r w:rsidRPr="000D56F1">
        <w:rPr>
          <w:rFonts w:asciiTheme="minorHAnsi" w:eastAsia="Arial" w:hAnsiTheme="minorHAnsi" w:cstheme="minorHAnsi"/>
          <w:sz w:val="22"/>
          <w:szCs w:val="22"/>
        </w:rPr>
        <w:t xml:space="preserve">sentanter for PLO Syddanmark. </w:t>
      </w:r>
    </w:p>
    <w:p w:rsidR="006A5B08" w:rsidRDefault="006A5B08" w:rsidP="00E03A7C">
      <w:pPr>
        <w:pStyle w:val="NormalWeb"/>
        <w:rPr>
          <w:rFonts w:asciiTheme="minorHAnsi" w:hAnsiTheme="minorHAnsi" w:cstheme="minorHAnsi"/>
          <w:sz w:val="22"/>
          <w:szCs w:val="22"/>
        </w:rPr>
      </w:pPr>
    </w:p>
    <w:p w:rsidR="0031191A" w:rsidRDefault="0031191A" w:rsidP="00E03A7C">
      <w:pPr>
        <w:pStyle w:val="NormalWeb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Indstilling</w:t>
      </w:r>
    </w:p>
    <w:p w:rsidR="0031191A" w:rsidRPr="0031191A" w:rsidRDefault="0031191A" w:rsidP="00E03A7C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Det indstilles, at kommunalbestyrelsen godkender Sundhedsaftalen 2019-2023.</w:t>
      </w:r>
    </w:p>
    <w:sectPr w:rsidR="0031191A" w:rsidRPr="0031191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5054"/>
    <w:multiLevelType w:val="hybridMultilevel"/>
    <w:tmpl w:val="4ED6F8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73458"/>
    <w:multiLevelType w:val="hybridMultilevel"/>
    <w:tmpl w:val="942CFF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936B7A"/>
    <w:multiLevelType w:val="hybridMultilevel"/>
    <w:tmpl w:val="EF202DF0"/>
    <w:lvl w:ilvl="0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612524A"/>
    <w:multiLevelType w:val="hybridMultilevel"/>
    <w:tmpl w:val="643818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5E5C83"/>
    <w:multiLevelType w:val="hybridMultilevel"/>
    <w:tmpl w:val="AAD4FAFC"/>
    <w:lvl w:ilvl="0" w:tplc="643833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E857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26E6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E82C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BA693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D424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9AE8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C6018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7C9D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EC2C30"/>
    <w:multiLevelType w:val="hybridMultilevel"/>
    <w:tmpl w:val="D472A8AA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AC7CED"/>
    <w:multiLevelType w:val="hybridMultilevel"/>
    <w:tmpl w:val="B8A29236"/>
    <w:lvl w:ilvl="0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5E46F61"/>
    <w:multiLevelType w:val="hybridMultilevel"/>
    <w:tmpl w:val="6240C87E"/>
    <w:lvl w:ilvl="0" w:tplc="040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7CF76391"/>
    <w:multiLevelType w:val="hybridMultilevel"/>
    <w:tmpl w:val="7A429F4A"/>
    <w:lvl w:ilvl="0" w:tplc="D88A9DB4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trackRevisions/>
  <w:defaultTabStop w:val="1304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029"/>
    <w:rsid w:val="00094081"/>
    <w:rsid w:val="000D56F1"/>
    <w:rsid w:val="001D1F7D"/>
    <w:rsid w:val="00290F65"/>
    <w:rsid w:val="002B2CA5"/>
    <w:rsid w:val="002D3975"/>
    <w:rsid w:val="0031191A"/>
    <w:rsid w:val="003412C8"/>
    <w:rsid w:val="003F17A6"/>
    <w:rsid w:val="004C000B"/>
    <w:rsid w:val="004F38F2"/>
    <w:rsid w:val="00510751"/>
    <w:rsid w:val="005160C4"/>
    <w:rsid w:val="00524029"/>
    <w:rsid w:val="005275BE"/>
    <w:rsid w:val="005D5B51"/>
    <w:rsid w:val="005E124C"/>
    <w:rsid w:val="0062027F"/>
    <w:rsid w:val="006A5B08"/>
    <w:rsid w:val="007757A0"/>
    <w:rsid w:val="00795D4A"/>
    <w:rsid w:val="008052CC"/>
    <w:rsid w:val="008318EF"/>
    <w:rsid w:val="008A4168"/>
    <w:rsid w:val="00A50E56"/>
    <w:rsid w:val="00C306FF"/>
    <w:rsid w:val="00DE5744"/>
    <w:rsid w:val="00E03A7C"/>
    <w:rsid w:val="00F70E4E"/>
    <w:rsid w:val="00F7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240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240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Normal"/>
    <w:next w:val="Normal"/>
    <w:link w:val="TitelTegn"/>
    <w:uiPriority w:val="10"/>
    <w:qFormat/>
    <w:rsid w:val="005240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5240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unhideWhenUsed/>
    <w:qFormat/>
    <w:rsid w:val="00524029"/>
    <w:pPr>
      <w:spacing w:after="0" w:line="240" w:lineRule="auto"/>
    </w:pPr>
    <w:rPr>
      <w:rFonts w:ascii="Verdana" w:hAnsi="Verdana" w:cs="Times New Roman"/>
      <w:sz w:val="20"/>
      <w:szCs w:val="20"/>
    </w:rPr>
  </w:style>
  <w:style w:type="paragraph" w:styleId="Listeafsnit">
    <w:name w:val="List Paragraph"/>
    <w:basedOn w:val="Normal"/>
    <w:uiPriority w:val="34"/>
    <w:qFormat/>
    <w:rsid w:val="00F76307"/>
    <w:pPr>
      <w:spacing w:after="0" w:line="240" w:lineRule="auto"/>
      <w:ind w:left="720"/>
    </w:pPr>
    <w:rPr>
      <w:rFonts w:ascii="Calibri" w:hAnsi="Calibri" w:cs="Calibri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16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160C4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4F38F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F38F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F38F2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F38F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F38F2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2B2C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240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240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Normal"/>
    <w:next w:val="Normal"/>
    <w:link w:val="TitelTegn"/>
    <w:uiPriority w:val="10"/>
    <w:qFormat/>
    <w:rsid w:val="005240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5240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unhideWhenUsed/>
    <w:qFormat/>
    <w:rsid w:val="00524029"/>
    <w:pPr>
      <w:spacing w:after="0" w:line="240" w:lineRule="auto"/>
    </w:pPr>
    <w:rPr>
      <w:rFonts w:ascii="Verdana" w:hAnsi="Verdana" w:cs="Times New Roman"/>
      <w:sz w:val="20"/>
      <w:szCs w:val="20"/>
    </w:rPr>
  </w:style>
  <w:style w:type="paragraph" w:styleId="Listeafsnit">
    <w:name w:val="List Paragraph"/>
    <w:basedOn w:val="Normal"/>
    <w:uiPriority w:val="34"/>
    <w:qFormat/>
    <w:rsid w:val="00F76307"/>
    <w:pPr>
      <w:spacing w:after="0" w:line="240" w:lineRule="auto"/>
      <w:ind w:left="720"/>
    </w:pPr>
    <w:rPr>
      <w:rFonts w:ascii="Calibri" w:hAnsi="Calibri" w:cs="Calibri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16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160C4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4F38F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F38F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F38F2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F38F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F38F2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2B2C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1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C9759B53</Template>
  <TotalTime>0</TotalTime>
  <Pages>3</Pages>
  <Words>727</Words>
  <Characters>4440</Characters>
  <Application>Microsoft Office Word</Application>
  <DocSecurity>4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Haderslev Kommune</Company>
  <LinksUpToDate>false</LinksUpToDate>
  <CharactersWithSpaces>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Cæcilie Lumby</dc:creator>
  <cp:lastModifiedBy>Christina Ryborg</cp:lastModifiedBy>
  <cp:revision>2</cp:revision>
  <dcterms:created xsi:type="dcterms:W3CDTF">2019-04-29T13:09:00Z</dcterms:created>
  <dcterms:modified xsi:type="dcterms:W3CDTF">2019-04-29T13:09:00Z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{3C794A3F-0F8D-4FD5-B64A-F540E61478BE}</vt:lpwstr>
  </property>
</Properties>
</file>