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10A6D" w14:textId="77777777" w:rsidR="005D4066" w:rsidRPr="00186BF1" w:rsidRDefault="005D4066" w:rsidP="005C31F2">
      <w:pPr>
        <w:pStyle w:val="Overskrift1"/>
        <w:rPr>
          <w:b/>
          <w:sz w:val="24"/>
          <w:szCs w:val="24"/>
        </w:rPr>
      </w:pPr>
      <w:r w:rsidRPr="00186BF1">
        <w:rPr>
          <w:b/>
          <w:sz w:val="24"/>
          <w:szCs w:val="24"/>
        </w:rPr>
        <w:t>Fælleskommunalt høringssvar på Politik for frivillighed og medborgerskab i Region Syddanmark</w:t>
      </w:r>
    </w:p>
    <w:p w14:paraId="7469A560" w14:textId="77777777" w:rsidR="005D4066" w:rsidRDefault="005D4066"/>
    <w:p w14:paraId="13FA5368" w14:textId="77777777" w:rsidR="005D4066" w:rsidRDefault="005D4066" w:rsidP="00EC1658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5D4066">
        <w:rPr>
          <w:rFonts w:asciiTheme="minorHAnsi" w:hAnsiTheme="minorHAnsi"/>
          <w:b/>
          <w:sz w:val="28"/>
          <w:szCs w:val="28"/>
        </w:rPr>
        <w:t xml:space="preserve">Generelle bemærkninger </w:t>
      </w:r>
    </w:p>
    <w:p w14:paraId="055E847E" w14:textId="3B1D7459" w:rsidR="00EC1658" w:rsidRDefault="00D97332" w:rsidP="00EC1658">
      <w:pPr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Kommunerne i</w:t>
      </w:r>
      <w:r w:rsidR="00F07ED9">
        <w:rPr>
          <w:rFonts w:asciiTheme="minorHAnsi" w:hAnsiTheme="minorHAnsi"/>
          <w:sz w:val="22"/>
        </w:rPr>
        <w:t xml:space="preserve"> S</w:t>
      </w:r>
      <w:r w:rsidR="005D4066" w:rsidRPr="005D4066">
        <w:rPr>
          <w:rFonts w:asciiTheme="minorHAnsi" w:hAnsiTheme="minorHAnsi"/>
          <w:sz w:val="22"/>
        </w:rPr>
        <w:t xml:space="preserve">yddanmark takker for muligheden for at </w:t>
      </w:r>
      <w:r w:rsidR="003435FA">
        <w:rPr>
          <w:rFonts w:asciiTheme="minorHAnsi" w:hAnsiTheme="minorHAnsi"/>
          <w:sz w:val="22"/>
        </w:rPr>
        <w:t>afgive</w:t>
      </w:r>
      <w:r w:rsidR="005D4066" w:rsidRPr="005D4066">
        <w:rPr>
          <w:rFonts w:asciiTheme="minorHAnsi" w:hAnsiTheme="minorHAnsi"/>
          <w:sz w:val="22"/>
        </w:rPr>
        <w:t xml:space="preserve"> høringssvar til </w:t>
      </w:r>
      <w:r w:rsidR="005D4066" w:rsidRPr="005D4066">
        <w:rPr>
          <w:rFonts w:asciiTheme="minorHAnsi" w:hAnsiTheme="minorHAnsi"/>
          <w:i/>
          <w:sz w:val="22"/>
        </w:rPr>
        <w:t>Politik for frivillighed og medborgerskab i Region Syddanmark</w:t>
      </w:r>
      <w:r w:rsidR="005D4066">
        <w:rPr>
          <w:rFonts w:asciiTheme="minorHAnsi" w:hAnsiTheme="minorHAnsi"/>
          <w:sz w:val="22"/>
        </w:rPr>
        <w:t>.</w:t>
      </w:r>
    </w:p>
    <w:p w14:paraId="160D82BC" w14:textId="77777777" w:rsidR="00EC1658" w:rsidRDefault="00EC1658" w:rsidP="00EC1658">
      <w:pPr>
        <w:spacing w:line="240" w:lineRule="auto"/>
        <w:rPr>
          <w:rFonts w:asciiTheme="minorHAnsi" w:hAnsiTheme="minorHAnsi"/>
          <w:sz w:val="22"/>
        </w:rPr>
      </w:pPr>
    </w:p>
    <w:p w14:paraId="1F5D192D" w14:textId="77777777" w:rsidR="005D4066" w:rsidRPr="005D4066" w:rsidRDefault="003435FA" w:rsidP="00EC1658">
      <w:pPr>
        <w:spacing w:after="20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 kommunerne, som </w:t>
      </w:r>
      <w:r w:rsidR="00EC1658">
        <w:rPr>
          <w:rFonts w:asciiTheme="minorHAnsi" w:hAnsiTheme="minorHAnsi"/>
          <w:sz w:val="22"/>
        </w:rPr>
        <w:t xml:space="preserve">har </w:t>
      </w:r>
      <w:r>
        <w:rPr>
          <w:rFonts w:asciiTheme="minorHAnsi" w:hAnsiTheme="minorHAnsi"/>
          <w:sz w:val="22"/>
        </w:rPr>
        <w:t xml:space="preserve">meget erfaring med frivillighedsområdet, </w:t>
      </w:r>
      <w:r w:rsidR="005D4066" w:rsidRPr="005D4066">
        <w:rPr>
          <w:rFonts w:asciiTheme="minorHAnsi" w:hAnsiTheme="minorHAnsi"/>
          <w:sz w:val="22"/>
        </w:rPr>
        <w:t xml:space="preserve">er der stor opbakning til samarbejdet med frivillige, og </w:t>
      </w:r>
      <w:r w:rsidR="00CB7055">
        <w:rPr>
          <w:rFonts w:asciiTheme="minorHAnsi" w:hAnsiTheme="minorHAnsi"/>
          <w:sz w:val="22"/>
        </w:rPr>
        <w:t xml:space="preserve">man </w:t>
      </w:r>
      <w:r w:rsidR="005D4066" w:rsidRPr="005D4066">
        <w:rPr>
          <w:rFonts w:asciiTheme="minorHAnsi" w:hAnsiTheme="minorHAnsi"/>
          <w:sz w:val="22"/>
        </w:rPr>
        <w:t>oplever stor værdi af det arbejde de frivillige og de frivillig</w:t>
      </w:r>
      <w:r w:rsidR="005D4066">
        <w:rPr>
          <w:rFonts w:asciiTheme="minorHAnsi" w:hAnsiTheme="minorHAnsi"/>
          <w:sz w:val="22"/>
        </w:rPr>
        <w:t xml:space="preserve">e </w:t>
      </w:r>
      <w:r w:rsidR="005D4066" w:rsidRPr="005D4066">
        <w:rPr>
          <w:rFonts w:asciiTheme="minorHAnsi" w:hAnsiTheme="minorHAnsi"/>
          <w:sz w:val="22"/>
        </w:rPr>
        <w:t>organisationer bidrager med. Kommunerne er positiv</w:t>
      </w:r>
      <w:r w:rsidR="00CB7055">
        <w:rPr>
          <w:rFonts w:asciiTheme="minorHAnsi" w:hAnsiTheme="minorHAnsi"/>
          <w:sz w:val="22"/>
        </w:rPr>
        <w:t>e</w:t>
      </w:r>
      <w:r w:rsidR="005D4066" w:rsidRPr="005D4066">
        <w:rPr>
          <w:rFonts w:asciiTheme="minorHAnsi" w:hAnsiTheme="minorHAnsi"/>
          <w:sz w:val="22"/>
        </w:rPr>
        <w:t xml:space="preserve"> over for Regionens politik, som sætter øget fokus på frivilligområdet i regionen, men også på tværs af </w:t>
      </w:r>
      <w:r w:rsidR="005D4066">
        <w:rPr>
          <w:rFonts w:asciiTheme="minorHAnsi" w:hAnsiTheme="minorHAnsi"/>
          <w:sz w:val="22"/>
        </w:rPr>
        <w:t>sektorer</w:t>
      </w:r>
      <w:r w:rsidR="005D4066" w:rsidRPr="005D4066">
        <w:rPr>
          <w:rFonts w:asciiTheme="minorHAnsi" w:hAnsiTheme="minorHAnsi"/>
          <w:sz w:val="22"/>
        </w:rPr>
        <w:t xml:space="preserve">. </w:t>
      </w:r>
    </w:p>
    <w:p w14:paraId="519B93A3" w14:textId="74055584" w:rsidR="005D4066" w:rsidRPr="005D4066" w:rsidRDefault="005D4066" w:rsidP="00EC1658">
      <w:pPr>
        <w:spacing w:after="200" w:line="240" w:lineRule="auto"/>
        <w:rPr>
          <w:rFonts w:asciiTheme="minorHAnsi" w:hAnsiTheme="minorHAnsi"/>
          <w:sz w:val="22"/>
        </w:rPr>
      </w:pPr>
      <w:r w:rsidRPr="005D4066">
        <w:rPr>
          <w:rFonts w:asciiTheme="minorHAnsi" w:hAnsiTheme="minorHAnsi"/>
          <w:sz w:val="22"/>
        </w:rPr>
        <w:t>Kommunerne er særdeles positiv</w:t>
      </w:r>
      <w:r w:rsidR="00D97332">
        <w:rPr>
          <w:rFonts w:asciiTheme="minorHAnsi" w:hAnsiTheme="minorHAnsi"/>
          <w:sz w:val="22"/>
        </w:rPr>
        <w:t>e</w:t>
      </w:r>
      <w:r w:rsidR="001C175F">
        <w:rPr>
          <w:rFonts w:asciiTheme="minorHAnsi" w:hAnsiTheme="minorHAnsi"/>
          <w:sz w:val="22"/>
        </w:rPr>
        <w:t xml:space="preserve"> overfor regionens</w:t>
      </w:r>
      <w:r w:rsidRPr="005D4066">
        <w:rPr>
          <w:rFonts w:asciiTheme="minorHAnsi" w:hAnsiTheme="minorHAnsi"/>
          <w:sz w:val="22"/>
        </w:rPr>
        <w:t xml:space="preserve"> fokus </w:t>
      </w:r>
      <w:r w:rsidR="001C175F">
        <w:rPr>
          <w:rFonts w:asciiTheme="minorHAnsi" w:hAnsiTheme="minorHAnsi"/>
          <w:sz w:val="22"/>
        </w:rPr>
        <w:t xml:space="preserve">på </w:t>
      </w:r>
      <w:r w:rsidRPr="005D4066">
        <w:rPr>
          <w:rFonts w:asciiTheme="minorHAnsi" w:hAnsiTheme="minorHAnsi"/>
          <w:sz w:val="22"/>
        </w:rPr>
        <w:t xml:space="preserve">et tættere samarbejde </w:t>
      </w:r>
      <w:r>
        <w:rPr>
          <w:rFonts w:asciiTheme="minorHAnsi" w:hAnsiTheme="minorHAnsi"/>
          <w:sz w:val="22"/>
        </w:rPr>
        <w:t xml:space="preserve">mellem </w:t>
      </w:r>
      <w:r w:rsidRPr="005D4066">
        <w:rPr>
          <w:rFonts w:asciiTheme="minorHAnsi" w:hAnsiTheme="minorHAnsi"/>
          <w:sz w:val="22"/>
        </w:rPr>
        <w:t xml:space="preserve">region og </w:t>
      </w:r>
      <w:r>
        <w:rPr>
          <w:rFonts w:asciiTheme="minorHAnsi" w:hAnsiTheme="minorHAnsi"/>
          <w:sz w:val="22"/>
        </w:rPr>
        <w:t xml:space="preserve">kommuner </w:t>
      </w:r>
      <w:r w:rsidRPr="005D4066">
        <w:rPr>
          <w:rFonts w:asciiTheme="minorHAnsi" w:hAnsiTheme="minorHAnsi"/>
          <w:sz w:val="22"/>
        </w:rPr>
        <w:t xml:space="preserve">om frivillighed. </w:t>
      </w:r>
      <w:r>
        <w:rPr>
          <w:rFonts w:asciiTheme="minorHAnsi" w:hAnsiTheme="minorHAnsi"/>
          <w:sz w:val="22"/>
        </w:rPr>
        <w:t>Kommuner</w:t>
      </w:r>
      <w:r w:rsidR="00CB7055">
        <w:rPr>
          <w:rFonts w:asciiTheme="minorHAnsi" w:hAnsiTheme="minorHAnsi"/>
          <w:sz w:val="22"/>
        </w:rPr>
        <w:t>ne</w:t>
      </w:r>
      <w:r>
        <w:rPr>
          <w:rFonts w:asciiTheme="minorHAnsi" w:hAnsiTheme="minorHAnsi"/>
          <w:sz w:val="22"/>
        </w:rPr>
        <w:t xml:space="preserve"> vil opfordre R</w:t>
      </w:r>
      <w:r w:rsidR="00EC1658">
        <w:rPr>
          <w:rFonts w:asciiTheme="minorHAnsi" w:hAnsiTheme="minorHAnsi"/>
          <w:sz w:val="22"/>
        </w:rPr>
        <w:t xml:space="preserve">egionen til, </w:t>
      </w:r>
      <w:r w:rsidRPr="005D4066">
        <w:rPr>
          <w:rFonts w:asciiTheme="minorHAnsi" w:hAnsiTheme="minorHAnsi"/>
          <w:sz w:val="22"/>
        </w:rPr>
        <w:t xml:space="preserve">at </w:t>
      </w:r>
      <w:r>
        <w:rPr>
          <w:rFonts w:asciiTheme="minorHAnsi" w:hAnsiTheme="minorHAnsi"/>
          <w:sz w:val="22"/>
        </w:rPr>
        <w:t xml:space="preserve">anbefalingen med ansættelse af </w:t>
      </w:r>
      <w:r w:rsidRPr="005D4066">
        <w:rPr>
          <w:rFonts w:asciiTheme="minorHAnsi" w:hAnsiTheme="minorHAnsi"/>
          <w:sz w:val="22"/>
        </w:rPr>
        <w:t>regionale frivilligkoordinatorer bliver en realitet</w:t>
      </w:r>
      <w:r w:rsidR="001C175F">
        <w:rPr>
          <w:rFonts w:asciiTheme="minorHAnsi" w:hAnsiTheme="minorHAnsi"/>
          <w:sz w:val="22"/>
        </w:rPr>
        <w:t>.</w:t>
      </w:r>
    </w:p>
    <w:p w14:paraId="587BA835" w14:textId="46EF9174" w:rsidR="005D4066" w:rsidRDefault="005D4066" w:rsidP="00EC1658">
      <w:pPr>
        <w:spacing w:after="200" w:line="240" w:lineRule="auto"/>
        <w:rPr>
          <w:rFonts w:asciiTheme="minorHAnsi" w:hAnsiTheme="minorHAnsi"/>
          <w:sz w:val="22"/>
        </w:rPr>
      </w:pPr>
      <w:r w:rsidRPr="005D4066">
        <w:rPr>
          <w:rFonts w:asciiTheme="minorHAnsi" w:hAnsiTheme="minorHAnsi"/>
          <w:sz w:val="22"/>
        </w:rPr>
        <w:t>Den</w:t>
      </w:r>
      <w:r w:rsidRPr="005D4066">
        <w:rPr>
          <w:rFonts w:ascii="Arial" w:hAnsi="Arial" w:cs="Arial"/>
          <w:sz w:val="22"/>
        </w:rPr>
        <w:t xml:space="preserve"> </w:t>
      </w:r>
      <w:r w:rsidRPr="005D4066">
        <w:rPr>
          <w:rFonts w:asciiTheme="minorHAnsi" w:hAnsiTheme="minorHAnsi"/>
          <w:sz w:val="22"/>
        </w:rPr>
        <w:t>kommende Sundhe</w:t>
      </w:r>
      <w:r w:rsidR="001C175F">
        <w:rPr>
          <w:rFonts w:asciiTheme="minorHAnsi" w:hAnsiTheme="minorHAnsi"/>
          <w:sz w:val="22"/>
        </w:rPr>
        <w:t xml:space="preserve">dsaftale for perioden 2019-2023 har </w:t>
      </w:r>
      <w:r w:rsidRPr="005D4066">
        <w:rPr>
          <w:rFonts w:asciiTheme="minorHAnsi" w:hAnsiTheme="minorHAnsi"/>
          <w:sz w:val="22"/>
        </w:rPr>
        <w:t xml:space="preserve">fokus på </w:t>
      </w:r>
      <w:r w:rsidR="001C175F">
        <w:rPr>
          <w:rFonts w:asciiTheme="minorHAnsi" w:hAnsiTheme="minorHAnsi"/>
          <w:sz w:val="22"/>
        </w:rPr>
        <w:t xml:space="preserve">at udvikle samarbejdet med </w:t>
      </w:r>
      <w:r w:rsidR="00DB073D">
        <w:rPr>
          <w:rFonts w:asciiTheme="minorHAnsi" w:hAnsiTheme="minorHAnsi"/>
          <w:sz w:val="22"/>
        </w:rPr>
        <w:t xml:space="preserve">civilsamfundet og frivillige. </w:t>
      </w:r>
      <w:r w:rsidR="003435FA">
        <w:rPr>
          <w:rFonts w:asciiTheme="minorHAnsi" w:hAnsiTheme="minorHAnsi"/>
          <w:sz w:val="22"/>
        </w:rPr>
        <w:t>Kommunerne ser derfor den</w:t>
      </w:r>
      <w:r w:rsidRPr="005D4066">
        <w:rPr>
          <w:rFonts w:asciiTheme="minorHAnsi" w:hAnsiTheme="minorHAnsi"/>
          <w:sz w:val="22"/>
        </w:rPr>
        <w:t xml:space="preserve"> nye </w:t>
      </w:r>
      <w:r w:rsidR="00DB073D">
        <w:rPr>
          <w:rFonts w:asciiTheme="minorHAnsi" w:hAnsiTheme="minorHAnsi"/>
          <w:sz w:val="22"/>
        </w:rPr>
        <w:t>politik bidrage</w:t>
      </w:r>
      <w:r w:rsidR="00D97332">
        <w:rPr>
          <w:rFonts w:asciiTheme="minorHAnsi" w:hAnsiTheme="minorHAnsi"/>
          <w:sz w:val="22"/>
        </w:rPr>
        <w:t xml:space="preserve"> til</w:t>
      </w:r>
      <w:bookmarkStart w:id="0" w:name="_GoBack"/>
      <w:bookmarkEnd w:id="0"/>
      <w:r w:rsidRPr="005D4066">
        <w:rPr>
          <w:rFonts w:asciiTheme="minorHAnsi" w:hAnsiTheme="minorHAnsi"/>
          <w:sz w:val="22"/>
        </w:rPr>
        <w:t xml:space="preserve"> at indfri </w:t>
      </w:r>
      <w:r w:rsidR="00EC1658">
        <w:rPr>
          <w:rFonts w:asciiTheme="minorHAnsi" w:hAnsiTheme="minorHAnsi"/>
          <w:sz w:val="22"/>
        </w:rPr>
        <w:t>S</w:t>
      </w:r>
      <w:r w:rsidR="00DB073D">
        <w:rPr>
          <w:rFonts w:asciiTheme="minorHAnsi" w:hAnsiTheme="minorHAnsi"/>
          <w:sz w:val="22"/>
        </w:rPr>
        <w:t>undhedsaftalens ambitioner</w:t>
      </w:r>
      <w:r w:rsidRPr="005D4066">
        <w:rPr>
          <w:rFonts w:asciiTheme="minorHAnsi" w:hAnsiTheme="minorHAnsi"/>
          <w:sz w:val="22"/>
        </w:rPr>
        <w:t xml:space="preserve"> for et stærkere samarbejde m</w:t>
      </w:r>
      <w:r w:rsidR="00DB073D">
        <w:rPr>
          <w:rFonts w:asciiTheme="minorHAnsi" w:hAnsiTheme="minorHAnsi"/>
          <w:sz w:val="22"/>
        </w:rPr>
        <w:t>ed civilsamfundet og frivillige.</w:t>
      </w:r>
      <w:r w:rsidRPr="005D4066">
        <w:rPr>
          <w:rFonts w:asciiTheme="minorHAnsi" w:hAnsiTheme="minorHAnsi"/>
          <w:sz w:val="22"/>
        </w:rPr>
        <w:t xml:space="preserve"> </w:t>
      </w:r>
    </w:p>
    <w:p w14:paraId="1AF0EAD9" w14:textId="77777777" w:rsidR="000604AF" w:rsidRPr="005D4066" w:rsidRDefault="000604AF" w:rsidP="00EC1658">
      <w:pPr>
        <w:spacing w:after="20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Det er positivt, at politikken er kort, overskuelig og let at læse.</w:t>
      </w:r>
    </w:p>
    <w:p w14:paraId="276E4865" w14:textId="77777777" w:rsidR="00F6179D" w:rsidRDefault="00DB073D" w:rsidP="00EC1658">
      <w:pPr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Politikken</w:t>
      </w:r>
      <w:r w:rsidR="00CF4D8B">
        <w:rPr>
          <w:rFonts w:asciiTheme="minorHAnsi" w:hAnsiTheme="minorHAnsi"/>
          <w:sz w:val="22"/>
        </w:rPr>
        <w:t xml:space="preserve"> kan med fordel have en tydeligere </w:t>
      </w:r>
      <w:r w:rsidR="00CB7055">
        <w:rPr>
          <w:rFonts w:asciiTheme="minorHAnsi" w:hAnsiTheme="minorHAnsi"/>
          <w:sz w:val="22"/>
        </w:rPr>
        <w:t xml:space="preserve">indledende </w:t>
      </w:r>
      <w:r>
        <w:rPr>
          <w:rFonts w:asciiTheme="minorHAnsi" w:hAnsiTheme="minorHAnsi"/>
          <w:sz w:val="22"/>
        </w:rPr>
        <w:t>rammesætning herunder en beskrivelse af</w:t>
      </w:r>
      <w:r w:rsidR="00CF4D8B">
        <w:rPr>
          <w:rFonts w:asciiTheme="minorHAnsi" w:hAnsiTheme="minorHAnsi"/>
          <w:sz w:val="22"/>
        </w:rPr>
        <w:t xml:space="preserve"> baggrund,</w:t>
      </w:r>
      <w:r>
        <w:rPr>
          <w:rFonts w:asciiTheme="minorHAnsi" w:hAnsiTheme="minorHAnsi"/>
          <w:sz w:val="22"/>
        </w:rPr>
        <w:t xml:space="preserve"> afsender, modtager og formål</w:t>
      </w:r>
      <w:r w:rsidR="003435FA">
        <w:rPr>
          <w:rFonts w:asciiTheme="minorHAnsi" w:hAnsiTheme="minorHAnsi"/>
          <w:sz w:val="22"/>
        </w:rPr>
        <w:t xml:space="preserve">, og hvad </w:t>
      </w:r>
      <w:r w:rsidR="00EF63D7" w:rsidRPr="00EF63D7">
        <w:rPr>
          <w:rFonts w:asciiTheme="minorHAnsi" w:hAnsiTheme="minorHAnsi"/>
          <w:i/>
          <w:sz w:val="22"/>
        </w:rPr>
        <w:t>Region Syddanmark</w:t>
      </w:r>
      <w:r w:rsidR="00EF63D7">
        <w:rPr>
          <w:rFonts w:asciiTheme="minorHAnsi" w:hAnsiTheme="minorHAnsi"/>
          <w:sz w:val="22"/>
        </w:rPr>
        <w:t xml:space="preserve"> </w:t>
      </w:r>
      <w:r w:rsidR="003435FA">
        <w:rPr>
          <w:rFonts w:asciiTheme="minorHAnsi" w:hAnsiTheme="minorHAnsi"/>
          <w:sz w:val="22"/>
        </w:rPr>
        <w:t>dækker</w:t>
      </w:r>
      <w:r w:rsidR="00911997">
        <w:rPr>
          <w:rFonts w:asciiTheme="minorHAnsi" w:hAnsiTheme="minorHAnsi"/>
          <w:sz w:val="22"/>
        </w:rPr>
        <w:t xml:space="preserve"> over</w:t>
      </w:r>
      <w:r w:rsidR="00CF4D8B">
        <w:rPr>
          <w:rFonts w:asciiTheme="minorHAnsi" w:hAnsiTheme="minorHAnsi"/>
          <w:sz w:val="22"/>
        </w:rPr>
        <w:t>.</w:t>
      </w:r>
      <w:r w:rsidR="00922F35">
        <w:rPr>
          <w:rFonts w:asciiTheme="minorHAnsi" w:hAnsiTheme="minorHAnsi"/>
          <w:sz w:val="22"/>
        </w:rPr>
        <w:t xml:space="preserve"> Er det fx kun sundhedsområdet</w:t>
      </w:r>
      <w:r w:rsidR="00CB7055">
        <w:rPr>
          <w:rFonts w:asciiTheme="minorHAnsi" w:hAnsiTheme="minorHAnsi"/>
          <w:sz w:val="22"/>
        </w:rPr>
        <w:t>?</w:t>
      </w:r>
      <w:r w:rsidR="00922F35">
        <w:rPr>
          <w:rFonts w:asciiTheme="minorHAnsi" w:hAnsiTheme="minorHAnsi"/>
          <w:sz w:val="22"/>
        </w:rPr>
        <w:t xml:space="preserve"> </w:t>
      </w:r>
    </w:p>
    <w:p w14:paraId="4CDC220F" w14:textId="77777777" w:rsidR="003435FA" w:rsidRDefault="003435FA" w:rsidP="00EC1658">
      <w:pPr>
        <w:spacing w:line="240" w:lineRule="auto"/>
        <w:rPr>
          <w:rFonts w:asciiTheme="minorHAnsi" w:hAnsiTheme="minorHAnsi"/>
          <w:sz w:val="22"/>
        </w:rPr>
      </w:pPr>
    </w:p>
    <w:p w14:paraId="34136B59" w14:textId="77777777" w:rsidR="003435FA" w:rsidRDefault="00911997" w:rsidP="00EC1658">
      <w:pPr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Det bør ligeledes tydeliggøres</w:t>
      </w:r>
      <w:r w:rsidR="00CF4D8B">
        <w:rPr>
          <w:rFonts w:asciiTheme="minorHAnsi" w:hAnsiTheme="minorHAnsi"/>
          <w:sz w:val="22"/>
        </w:rPr>
        <w:t>, hvordan politikken t</w:t>
      </w:r>
      <w:r w:rsidR="00CF4D8B" w:rsidRPr="00CF4D8B">
        <w:rPr>
          <w:rFonts w:asciiTheme="minorHAnsi" w:hAnsiTheme="minorHAnsi"/>
          <w:sz w:val="22"/>
        </w:rPr>
        <w:t>ænkes implementeret</w:t>
      </w:r>
      <w:r w:rsidR="00F6179D">
        <w:rPr>
          <w:rFonts w:asciiTheme="minorHAnsi" w:hAnsiTheme="minorHAnsi"/>
          <w:sz w:val="22"/>
        </w:rPr>
        <w:t>,</w:t>
      </w:r>
      <w:r w:rsidR="00EC1658">
        <w:rPr>
          <w:rFonts w:asciiTheme="minorHAnsi" w:hAnsiTheme="minorHAnsi"/>
          <w:sz w:val="22"/>
        </w:rPr>
        <w:t xml:space="preserve"> og </w:t>
      </w:r>
      <w:r w:rsidR="00CF4D8B" w:rsidRPr="00CF4D8B">
        <w:rPr>
          <w:rFonts w:asciiTheme="minorHAnsi" w:hAnsiTheme="minorHAnsi"/>
          <w:sz w:val="22"/>
        </w:rPr>
        <w:t xml:space="preserve">hvordan den efterleves, </w:t>
      </w:r>
      <w:r>
        <w:rPr>
          <w:rFonts w:asciiTheme="minorHAnsi" w:hAnsiTheme="minorHAnsi"/>
          <w:sz w:val="22"/>
        </w:rPr>
        <w:t xml:space="preserve">herunder en beskrivelse </w:t>
      </w:r>
      <w:r w:rsidR="00CF4D8B" w:rsidRPr="00CF4D8B">
        <w:rPr>
          <w:rFonts w:asciiTheme="minorHAnsi" w:hAnsiTheme="minorHAnsi"/>
          <w:sz w:val="22"/>
        </w:rPr>
        <w:t xml:space="preserve">af </w:t>
      </w:r>
      <w:r w:rsidR="00CF4D8B">
        <w:rPr>
          <w:rFonts w:asciiTheme="minorHAnsi" w:hAnsiTheme="minorHAnsi"/>
          <w:sz w:val="22"/>
        </w:rPr>
        <w:t>hvem</w:t>
      </w:r>
      <w:r w:rsidR="00CF4D8B" w:rsidRPr="00CF4D8B">
        <w:rPr>
          <w:rFonts w:asciiTheme="minorHAnsi" w:hAnsiTheme="minorHAnsi"/>
          <w:sz w:val="22"/>
        </w:rPr>
        <w:t>,</w:t>
      </w:r>
      <w:r w:rsidR="00CF4D8B">
        <w:rPr>
          <w:rFonts w:asciiTheme="minorHAnsi" w:hAnsiTheme="minorHAnsi"/>
          <w:sz w:val="22"/>
        </w:rPr>
        <w:t xml:space="preserve"> d</w:t>
      </w:r>
      <w:r w:rsidR="003435FA">
        <w:rPr>
          <w:rFonts w:asciiTheme="minorHAnsi" w:hAnsiTheme="minorHAnsi"/>
          <w:sz w:val="22"/>
        </w:rPr>
        <w:t>er monitorerer</w:t>
      </w:r>
      <w:r w:rsidR="00CF4D8B">
        <w:rPr>
          <w:rFonts w:asciiTheme="minorHAnsi" w:hAnsiTheme="minorHAnsi"/>
          <w:sz w:val="22"/>
        </w:rPr>
        <w:t xml:space="preserve"> politikken. </w:t>
      </w:r>
    </w:p>
    <w:p w14:paraId="6809FD43" w14:textId="77777777" w:rsidR="00E125FD" w:rsidRDefault="00E125FD" w:rsidP="00EC1658">
      <w:pPr>
        <w:spacing w:line="240" w:lineRule="auto"/>
        <w:rPr>
          <w:rFonts w:asciiTheme="minorHAnsi" w:hAnsiTheme="minorHAnsi"/>
          <w:sz w:val="22"/>
        </w:rPr>
      </w:pPr>
    </w:p>
    <w:p w14:paraId="6245DB90" w14:textId="77777777" w:rsidR="00E125FD" w:rsidRDefault="00E125FD" w:rsidP="00EC1658">
      <w:pPr>
        <w:spacing w:line="240" w:lineRule="auto"/>
        <w:rPr>
          <w:rFonts w:asciiTheme="minorHAnsi" w:hAnsiTheme="minorHAnsi"/>
          <w:sz w:val="22"/>
        </w:rPr>
      </w:pPr>
    </w:p>
    <w:p w14:paraId="2D05168E" w14:textId="77777777" w:rsidR="003435FA" w:rsidRDefault="003435FA" w:rsidP="00EC1658">
      <w:pPr>
        <w:spacing w:line="240" w:lineRule="auto"/>
        <w:rPr>
          <w:rFonts w:asciiTheme="minorHAnsi" w:hAnsiTheme="minorHAnsi"/>
          <w:sz w:val="22"/>
        </w:rPr>
      </w:pPr>
    </w:p>
    <w:p w14:paraId="373F0700" w14:textId="77777777" w:rsidR="00CF4D8B" w:rsidRDefault="00CF4D8B" w:rsidP="00EC1658">
      <w:pPr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Det foreslås, at an</w:t>
      </w:r>
      <w:r w:rsidRPr="00CF4D8B">
        <w:rPr>
          <w:rFonts w:asciiTheme="minorHAnsi" w:hAnsiTheme="minorHAnsi"/>
          <w:sz w:val="22"/>
        </w:rPr>
        <w:t xml:space="preserve">befalingerne </w:t>
      </w:r>
      <w:r>
        <w:rPr>
          <w:rFonts w:asciiTheme="minorHAnsi" w:hAnsiTheme="minorHAnsi"/>
          <w:sz w:val="22"/>
        </w:rPr>
        <w:t>skrives</w:t>
      </w:r>
      <w:r w:rsidR="0052394C">
        <w:rPr>
          <w:rFonts w:asciiTheme="minorHAnsi" w:hAnsiTheme="minorHAnsi"/>
          <w:sz w:val="22"/>
        </w:rPr>
        <w:t xml:space="preserve"> ind i politikken </w:t>
      </w:r>
      <w:r w:rsidR="003435FA">
        <w:rPr>
          <w:rFonts w:asciiTheme="minorHAnsi" w:hAnsiTheme="minorHAnsi"/>
          <w:sz w:val="22"/>
        </w:rPr>
        <w:t>således</w:t>
      </w:r>
      <w:r w:rsidR="0052394C">
        <w:rPr>
          <w:rFonts w:asciiTheme="minorHAnsi" w:hAnsiTheme="minorHAnsi"/>
          <w:sz w:val="22"/>
        </w:rPr>
        <w:t>,</w:t>
      </w:r>
      <w:r w:rsidR="003435FA">
        <w:rPr>
          <w:rFonts w:asciiTheme="minorHAnsi" w:hAnsiTheme="minorHAnsi"/>
          <w:sz w:val="22"/>
        </w:rPr>
        <w:t xml:space="preserve"> at anbefalingerne</w:t>
      </w:r>
      <w:r>
        <w:rPr>
          <w:rFonts w:asciiTheme="minorHAnsi" w:hAnsiTheme="minorHAnsi"/>
          <w:sz w:val="22"/>
        </w:rPr>
        <w:t xml:space="preserve"> er opstillet </w:t>
      </w:r>
      <w:r w:rsidRPr="00CF4D8B">
        <w:rPr>
          <w:rFonts w:asciiTheme="minorHAnsi" w:hAnsiTheme="minorHAnsi"/>
          <w:sz w:val="22"/>
        </w:rPr>
        <w:t>under de principper</w:t>
      </w:r>
      <w:r w:rsidR="0052394C">
        <w:rPr>
          <w:rFonts w:asciiTheme="minorHAnsi" w:hAnsiTheme="minorHAnsi"/>
          <w:sz w:val="22"/>
        </w:rPr>
        <w:t>,</w:t>
      </w:r>
      <w:r w:rsidRPr="00CF4D8B">
        <w:rPr>
          <w:rFonts w:asciiTheme="minorHAnsi" w:hAnsiTheme="minorHAnsi"/>
          <w:sz w:val="22"/>
        </w:rPr>
        <w:t xml:space="preserve"> de understøtter. </w:t>
      </w:r>
      <w:r w:rsidR="00911997">
        <w:rPr>
          <w:rFonts w:asciiTheme="minorHAnsi" w:hAnsiTheme="minorHAnsi"/>
          <w:sz w:val="22"/>
        </w:rPr>
        <w:t>Anbefalingen ”pl</w:t>
      </w:r>
      <w:r>
        <w:rPr>
          <w:rFonts w:asciiTheme="minorHAnsi" w:hAnsiTheme="minorHAnsi"/>
          <w:sz w:val="22"/>
        </w:rPr>
        <w:t>an for implementering</w:t>
      </w:r>
      <w:r w:rsidR="00911997">
        <w:rPr>
          <w:rFonts w:asciiTheme="minorHAnsi" w:hAnsiTheme="minorHAnsi"/>
          <w:sz w:val="22"/>
        </w:rPr>
        <w:t>”</w:t>
      </w:r>
      <w:r>
        <w:rPr>
          <w:rFonts w:asciiTheme="minorHAnsi" w:hAnsiTheme="minorHAnsi"/>
          <w:sz w:val="22"/>
        </w:rPr>
        <w:t xml:space="preserve"> kan således med fordel stå i </w:t>
      </w:r>
      <w:r w:rsidR="00911997">
        <w:rPr>
          <w:rFonts w:asciiTheme="minorHAnsi" w:hAnsiTheme="minorHAnsi"/>
          <w:sz w:val="22"/>
        </w:rPr>
        <w:t>politikkens f</w:t>
      </w:r>
      <w:r>
        <w:rPr>
          <w:rFonts w:asciiTheme="minorHAnsi" w:hAnsiTheme="minorHAnsi"/>
          <w:sz w:val="22"/>
        </w:rPr>
        <w:t>ørste afsnit.</w:t>
      </w:r>
    </w:p>
    <w:p w14:paraId="07FC546F" w14:textId="77777777" w:rsidR="0052394C" w:rsidRDefault="0052394C" w:rsidP="00EC1658">
      <w:pPr>
        <w:spacing w:line="240" w:lineRule="auto"/>
        <w:rPr>
          <w:rFonts w:asciiTheme="minorHAnsi" w:hAnsiTheme="minorHAnsi"/>
          <w:sz w:val="22"/>
        </w:rPr>
      </w:pPr>
    </w:p>
    <w:p w14:paraId="763FDA19" w14:textId="43630655" w:rsidR="00CF4D8B" w:rsidRPr="00CF4D8B" w:rsidRDefault="00CF4D8B" w:rsidP="00EC1658">
      <w:pPr>
        <w:spacing w:after="20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Pol</w:t>
      </w:r>
      <w:r w:rsidR="00911997">
        <w:rPr>
          <w:rFonts w:asciiTheme="minorHAnsi" w:hAnsiTheme="minorHAnsi"/>
          <w:sz w:val="22"/>
        </w:rPr>
        <w:t>i</w:t>
      </w:r>
      <w:r>
        <w:rPr>
          <w:rFonts w:asciiTheme="minorHAnsi" w:hAnsiTheme="minorHAnsi"/>
          <w:sz w:val="22"/>
        </w:rPr>
        <w:t xml:space="preserve">tikken kan med fordel </w:t>
      </w:r>
      <w:r w:rsidR="00911997">
        <w:rPr>
          <w:rFonts w:asciiTheme="minorHAnsi" w:hAnsiTheme="minorHAnsi"/>
          <w:sz w:val="22"/>
        </w:rPr>
        <w:t>præcisere begreber som fx medborgerskab.</w:t>
      </w:r>
      <w:r w:rsidRPr="00CF4D8B">
        <w:rPr>
          <w:rFonts w:asciiTheme="minorHAnsi" w:hAnsiTheme="minorHAnsi"/>
          <w:sz w:val="22"/>
        </w:rPr>
        <w:t xml:space="preserve"> </w:t>
      </w:r>
      <w:r w:rsidR="00911997">
        <w:rPr>
          <w:rFonts w:asciiTheme="minorHAnsi" w:hAnsiTheme="minorHAnsi"/>
          <w:sz w:val="22"/>
        </w:rPr>
        <w:t xml:space="preserve">Det fremgår ikke tydeligt </w:t>
      </w:r>
      <w:r w:rsidRPr="00CF4D8B">
        <w:rPr>
          <w:rFonts w:asciiTheme="minorHAnsi" w:hAnsiTheme="minorHAnsi"/>
          <w:sz w:val="22"/>
        </w:rPr>
        <w:t>hvordan "medborgerskab" adskiller sig for "frivillighed". Hvis Regionen ønsker aktivt</w:t>
      </w:r>
      <w:r w:rsidR="00E95FCA">
        <w:rPr>
          <w:rFonts w:asciiTheme="minorHAnsi" w:hAnsiTheme="minorHAnsi"/>
          <w:sz w:val="22"/>
        </w:rPr>
        <w:t xml:space="preserve"> medborgerskab skal det </w:t>
      </w:r>
      <w:r w:rsidR="00CB7055">
        <w:rPr>
          <w:rFonts w:asciiTheme="minorHAnsi" w:hAnsiTheme="minorHAnsi"/>
          <w:sz w:val="22"/>
        </w:rPr>
        <w:t>udfoldes</w:t>
      </w:r>
      <w:r w:rsidRPr="00CF4D8B">
        <w:rPr>
          <w:rFonts w:asciiTheme="minorHAnsi" w:hAnsiTheme="minorHAnsi"/>
          <w:sz w:val="22"/>
        </w:rPr>
        <w:t xml:space="preserve"> me</w:t>
      </w:r>
      <w:r w:rsidR="0052394C">
        <w:rPr>
          <w:rFonts w:asciiTheme="minorHAnsi" w:hAnsiTheme="minorHAnsi"/>
          <w:sz w:val="22"/>
        </w:rPr>
        <w:t>re i politikken. Alternativt kan</w:t>
      </w:r>
      <w:r w:rsidRPr="00CF4D8B">
        <w:rPr>
          <w:rFonts w:asciiTheme="minorHAnsi" w:hAnsiTheme="minorHAnsi"/>
          <w:sz w:val="22"/>
        </w:rPr>
        <w:t xml:space="preserve"> medborgersk</w:t>
      </w:r>
      <w:r w:rsidR="0052394C">
        <w:rPr>
          <w:rFonts w:asciiTheme="minorHAnsi" w:hAnsiTheme="minorHAnsi"/>
          <w:sz w:val="22"/>
        </w:rPr>
        <w:t xml:space="preserve">ab udelades af </w:t>
      </w:r>
      <w:r w:rsidR="00911997">
        <w:rPr>
          <w:rFonts w:asciiTheme="minorHAnsi" w:hAnsiTheme="minorHAnsi"/>
          <w:sz w:val="22"/>
        </w:rPr>
        <w:t>titlen</w:t>
      </w:r>
      <w:r w:rsidR="0052394C">
        <w:rPr>
          <w:rFonts w:asciiTheme="minorHAnsi" w:hAnsiTheme="minorHAnsi"/>
          <w:sz w:val="22"/>
        </w:rPr>
        <w:t xml:space="preserve"> og hedde</w:t>
      </w:r>
      <w:r w:rsidR="00911997">
        <w:rPr>
          <w:rFonts w:asciiTheme="minorHAnsi" w:hAnsiTheme="minorHAnsi"/>
          <w:sz w:val="22"/>
        </w:rPr>
        <w:t xml:space="preserve"> ”Politik for frivillighed”.</w:t>
      </w:r>
    </w:p>
    <w:p w14:paraId="0A9EDEA1" w14:textId="77777777" w:rsidR="005D4066" w:rsidRPr="005D4066" w:rsidRDefault="00F6179D" w:rsidP="00EC1658">
      <w:pPr>
        <w:spacing w:after="20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Borgere, patienter, frivillige, friv</w:t>
      </w:r>
      <w:r w:rsidR="00186BF1">
        <w:rPr>
          <w:rFonts w:asciiTheme="minorHAnsi" w:hAnsiTheme="minorHAnsi"/>
          <w:sz w:val="22"/>
        </w:rPr>
        <w:t>illige medborgere omtales flere steder</w:t>
      </w:r>
      <w:r w:rsidR="0052394C">
        <w:rPr>
          <w:rFonts w:asciiTheme="minorHAnsi" w:hAnsiTheme="minorHAnsi"/>
          <w:sz w:val="22"/>
        </w:rPr>
        <w:t xml:space="preserve"> i politikken</w:t>
      </w:r>
      <w:r>
        <w:rPr>
          <w:rFonts w:asciiTheme="minorHAnsi" w:hAnsiTheme="minorHAnsi"/>
          <w:sz w:val="22"/>
        </w:rPr>
        <w:t xml:space="preserve">. </w:t>
      </w:r>
      <w:r w:rsidR="000604AF">
        <w:rPr>
          <w:rFonts w:asciiTheme="minorHAnsi" w:hAnsiTheme="minorHAnsi"/>
          <w:sz w:val="22"/>
        </w:rPr>
        <w:t>Der er brug for</w:t>
      </w:r>
      <w:r w:rsidR="00186BF1">
        <w:rPr>
          <w:rFonts w:asciiTheme="minorHAnsi" w:hAnsiTheme="minorHAnsi"/>
          <w:sz w:val="22"/>
        </w:rPr>
        <w:t xml:space="preserve"> </w:t>
      </w:r>
      <w:r w:rsidR="000604AF">
        <w:rPr>
          <w:rFonts w:asciiTheme="minorHAnsi" w:hAnsiTheme="minorHAnsi"/>
          <w:sz w:val="22"/>
        </w:rPr>
        <w:t xml:space="preserve">konsekvens </w:t>
      </w:r>
      <w:r w:rsidR="00186BF1">
        <w:rPr>
          <w:rFonts w:asciiTheme="minorHAnsi" w:hAnsiTheme="minorHAnsi"/>
          <w:sz w:val="22"/>
        </w:rPr>
        <w:t xml:space="preserve">brug af begreberne. </w:t>
      </w:r>
      <w:r w:rsidR="009326B0">
        <w:rPr>
          <w:rFonts w:asciiTheme="minorHAnsi" w:hAnsiTheme="minorHAnsi"/>
          <w:sz w:val="22"/>
        </w:rPr>
        <w:t>Enten er man borger eller patient, og enten er man frivillig eller frivillig medborger.</w:t>
      </w:r>
    </w:p>
    <w:p w14:paraId="0BCF8F8C" w14:textId="71B87565" w:rsidR="005D4066" w:rsidRDefault="00F6179D" w:rsidP="00EC1658">
      <w:pPr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Politikken signalerer med </w:t>
      </w:r>
      <w:r w:rsidR="00186BF1">
        <w:rPr>
          <w:rFonts w:asciiTheme="minorHAnsi" w:hAnsiTheme="minorHAnsi"/>
          <w:sz w:val="22"/>
        </w:rPr>
        <w:t xml:space="preserve">illustration af </w:t>
      </w:r>
      <w:r>
        <w:rPr>
          <w:rFonts w:asciiTheme="minorHAnsi" w:hAnsiTheme="minorHAnsi"/>
          <w:sz w:val="22"/>
        </w:rPr>
        <w:t xml:space="preserve">hænderne et fokus på praktisk hjælp. Ved at tilføje </w:t>
      </w:r>
      <w:r w:rsidR="00CB7055">
        <w:rPr>
          <w:rFonts w:asciiTheme="minorHAnsi" w:hAnsiTheme="minorHAnsi"/>
          <w:sz w:val="22"/>
        </w:rPr>
        <w:t xml:space="preserve">eks. </w:t>
      </w:r>
      <w:r w:rsidR="0033170F">
        <w:rPr>
          <w:rFonts w:asciiTheme="minorHAnsi" w:hAnsiTheme="minorHAnsi"/>
          <w:sz w:val="22"/>
        </w:rPr>
        <w:t>ansigt</w:t>
      </w:r>
      <w:r w:rsidR="0060338E">
        <w:rPr>
          <w:rFonts w:asciiTheme="minorHAnsi" w:hAnsiTheme="minorHAnsi"/>
          <w:sz w:val="22"/>
        </w:rPr>
        <w:t xml:space="preserve"> eller øre </w:t>
      </w:r>
      <w:r>
        <w:rPr>
          <w:rFonts w:asciiTheme="minorHAnsi" w:hAnsiTheme="minorHAnsi"/>
          <w:sz w:val="22"/>
        </w:rPr>
        <w:t>matcher politikken det som frivillighed også er - at lytte og</w:t>
      </w:r>
      <w:r w:rsidR="0052394C">
        <w:rPr>
          <w:rFonts w:asciiTheme="minorHAnsi" w:hAnsiTheme="minorHAnsi"/>
          <w:sz w:val="22"/>
        </w:rPr>
        <w:t xml:space="preserve"> at</w:t>
      </w:r>
      <w:r>
        <w:rPr>
          <w:rFonts w:asciiTheme="minorHAnsi" w:hAnsiTheme="minorHAnsi"/>
          <w:sz w:val="22"/>
        </w:rPr>
        <w:t xml:space="preserve"> se.</w:t>
      </w:r>
      <w:r w:rsidR="002A71C9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Den røde farve kan med fordel ændres til en anden og mere mild farve, da rød </w:t>
      </w:r>
      <w:r w:rsidR="0060338E">
        <w:rPr>
          <w:rFonts w:asciiTheme="minorHAnsi" w:hAnsiTheme="minorHAnsi"/>
          <w:sz w:val="22"/>
        </w:rPr>
        <w:t>hos mange</w:t>
      </w:r>
      <w:r w:rsidR="0033170F">
        <w:rPr>
          <w:rFonts w:asciiTheme="minorHAnsi" w:hAnsiTheme="minorHAnsi"/>
          <w:sz w:val="22"/>
        </w:rPr>
        <w:t xml:space="preserve"> signalerer</w:t>
      </w:r>
      <w:r w:rsidR="0060338E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fare.  </w:t>
      </w:r>
    </w:p>
    <w:p w14:paraId="34C2A528" w14:textId="77777777" w:rsidR="00F6179D" w:rsidRPr="005D4066" w:rsidRDefault="00F6179D" w:rsidP="00EC1658">
      <w:pPr>
        <w:spacing w:line="240" w:lineRule="auto"/>
        <w:rPr>
          <w:rFonts w:asciiTheme="minorHAnsi" w:hAnsiTheme="minorHAnsi"/>
          <w:sz w:val="22"/>
        </w:rPr>
      </w:pPr>
    </w:p>
    <w:p w14:paraId="2A46CB52" w14:textId="77777777" w:rsidR="005D4066" w:rsidRPr="005D4066" w:rsidRDefault="0052394C" w:rsidP="00EC1658">
      <w:pPr>
        <w:spacing w:after="20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Det kan lette </w:t>
      </w:r>
      <w:r w:rsidR="00553EB3">
        <w:rPr>
          <w:rFonts w:asciiTheme="minorHAnsi" w:hAnsiTheme="minorHAnsi"/>
          <w:sz w:val="22"/>
        </w:rPr>
        <w:t xml:space="preserve">læsningen, hvis overskrifterne på side 4-8 tydeligt fremgår som værende </w:t>
      </w:r>
      <w:r w:rsidR="00CB7055">
        <w:rPr>
          <w:rFonts w:asciiTheme="minorHAnsi" w:hAnsiTheme="minorHAnsi"/>
          <w:sz w:val="22"/>
        </w:rPr>
        <w:t xml:space="preserve">de fem </w:t>
      </w:r>
      <w:r w:rsidR="000604AF">
        <w:rPr>
          <w:rFonts w:asciiTheme="minorHAnsi" w:hAnsiTheme="minorHAnsi"/>
          <w:sz w:val="22"/>
        </w:rPr>
        <w:t>principper</w:t>
      </w:r>
      <w:r w:rsidR="005D4066" w:rsidRPr="005D4066">
        <w:rPr>
          <w:rFonts w:asciiTheme="minorHAnsi" w:hAnsiTheme="minorHAnsi"/>
          <w:sz w:val="22"/>
        </w:rPr>
        <w:t xml:space="preserve">. </w:t>
      </w:r>
    </w:p>
    <w:p w14:paraId="78F2CFD1" w14:textId="77777777" w:rsidR="005D4066" w:rsidRPr="005D4066" w:rsidRDefault="005D4066" w:rsidP="00EC1658">
      <w:pPr>
        <w:spacing w:after="200" w:line="240" w:lineRule="auto"/>
        <w:rPr>
          <w:rFonts w:asciiTheme="minorHAnsi" w:hAnsiTheme="minorHAnsi"/>
          <w:b/>
          <w:sz w:val="28"/>
          <w:szCs w:val="28"/>
        </w:rPr>
      </w:pPr>
      <w:r w:rsidRPr="005D4066">
        <w:rPr>
          <w:rFonts w:asciiTheme="minorHAnsi" w:hAnsiTheme="minorHAnsi"/>
          <w:b/>
          <w:sz w:val="28"/>
          <w:szCs w:val="28"/>
        </w:rPr>
        <w:t xml:space="preserve">Specifikke </w:t>
      </w:r>
      <w:r>
        <w:rPr>
          <w:rFonts w:asciiTheme="minorHAnsi" w:hAnsiTheme="minorHAnsi"/>
          <w:b/>
          <w:sz w:val="28"/>
          <w:szCs w:val="28"/>
        </w:rPr>
        <w:t xml:space="preserve">bemærkninger </w:t>
      </w:r>
    </w:p>
    <w:p w14:paraId="161B8CA0" w14:textId="77777777" w:rsidR="00EC1658" w:rsidRDefault="00186BF1" w:rsidP="00EC1658">
      <w:pPr>
        <w:spacing w:line="24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Side 2 og 3: F</w:t>
      </w:r>
      <w:r w:rsidR="005D4066" w:rsidRPr="005D4066">
        <w:rPr>
          <w:rFonts w:asciiTheme="minorHAnsi" w:hAnsiTheme="minorHAnsi"/>
          <w:b/>
          <w:sz w:val="22"/>
        </w:rPr>
        <w:t>rivillige hænder gør en forskel</w:t>
      </w:r>
    </w:p>
    <w:p w14:paraId="39EE87CE" w14:textId="77777777" w:rsidR="00EC1658" w:rsidRDefault="00565919" w:rsidP="00EC1658">
      <w:pPr>
        <w:spacing w:line="24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 xml:space="preserve">Det foreslås, at en tydeligere rammesætning med baggrund, afsender, modtager beskrives på de </w:t>
      </w:r>
      <w:r w:rsidR="00553EB3">
        <w:rPr>
          <w:rFonts w:asciiTheme="minorHAnsi" w:hAnsiTheme="minorHAnsi"/>
          <w:sz w:val="22"/>
        </w:rPr>
        <w:t xml:space="preserve">indledende </w:t>
      </w:r>
      <w:r>
        <w:rPr>
          <w:rFonts w:asciiTheme="minorHAnsi" w:hAnsiTheme="minorHAnsi"/>
          <w:sz w:val="22"/>
        </w:rPr>
        <w:t>sider samt</w:t>
      </w:r>
      <w:r w:rsidR="00EC1658">
        <w:rPr>
          <w:rFonts w:asciiTheme="minorHAnsi" w:hAnsiTheme="minorHAnsi"/>
          <w:sz w:val="22"/>
        </w:rPr>
        <w:t xml:space="preserve"> en beskrivelse af</w:t>
      </w:r>
      <w:r w:rsidR="00CD71CB">
        <w:rPr>
          <w:rFonts w:asciiTheme="minorHAnsi" w:hAnsiTheme="minorHAnsi"/>
          <w:sz w:val="22"/>
        </w:rPr>
        <w:t>,</w:t>
      </w:r>
      <w:r w:rsidR="00EC1658">
        <w:rPr>
          <w:rFonts w:asciiTheme="minorHAnsi" w:hAnsiTheme="minorHAnsi"/>
          <w:sz w:val="22"/>
        </w:rPr>
        <w:t xml:space="preserve"> hvad </w:t>
      </w:r>
      <w:r w:rsidR="005D4066" w:rsidRPr="005D4066">
        <w:rPr>
          <w:rFonts w:asciiTheme="minorHAnsi" w:hAnsiTheme="minorHAnsi"/>
          <w:sz w:val="22"/>
        </w:rPr>
        <w:t>sundhed</w:t>
      </w:r>
      <w:r>
        <w:rPr>
          <w:rFonts w:asciiTheme="minorHAnsi" w:hAnsiTheme="minorHAnsi"/>
          <w:sz w:val="22"/>
        </w:rPr>
        <w:t>s-</w:t>
      </w:r>
      <w:r w:rsidR="005D4066" w:rsidRPr="005D4066">
        <w:rPr>
          <w:rFonts w:asciiTheme="minorHAnsi" w:hAnsiTheme="minorHAnsi"/>
          <w:sz w:val="22"/>
        </w:rPr>
        <w:t xml:space="preserve"> og socialområdet</w:t>
      </w:r>
      <w:r>
        <w:rPr>
          <w:rFonts w:asciiTheme="minorHAnsi" w:hAnsiTheme="minorHAnsi"/>
          <w:sz w:val="22"/>
        </w:rPr>
        <w:t xml:space="preserve"> dækker over</w:t>
      </w:r>
      <w:r w:rsidR="005D4066" w:rsidRPr="005D4066">
        <w:rPr>
          <w:rFonts w:asciiTheme="minorHAnsi" w:hAnsiTheme="minorHAnsi"/>
          <w:sz w:val="22"/>
        </w:rPr>
        <w:t>.</w:t>
      </w:r>
    </w:p>
    <w:p w14:paraId="0EDCADB9" w14:textId="77777777" w:rsidR="00EC1658" w:rsidRPr="00EC1658" w:rsidRDefault="00EC1658" w:rsidP="00EC1658">
      <w:pPr>
        <w:spacing w:line="240" w:lineRule="auto"/>
        <w:rPr>
          <w:rFonts w:asciiTheme="minorHAnsi" w:hAnsiTheme="minorHAnsi"/>
          <w:b/>
          <w:sz w:val="22"/>
        </w:rPr>
      </w:pPr>
    </w:p>
    <w:p w14:paraId="43015B6A" w14:textId="2358A1ED" w:rsidR="005D4066" w:rsidRPr="005D4066" w:rsidRDefault="00EC1658" w:rsidP="00EC1658">
      <w:pPr>
        <w:spacing w:after="20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</w:t>
      </w:r>
      <w:r w:rsidR="00450747">
        <w:rPr>
          <w:rFonts w:asciiTheme="minorHAnsi" w:hAnsiTheme="minorHAnsi"/>
          <w:sz w:val="22"/>
        </w:rPr>
        <w:t>ndvidere forslå</w:t>
      </w:r>
      <w:r w:rsidR="00186BF1" w:rsidRPr="00186BF1">
        <w:rPr>
          <w:rFonts w:asciiTheme="minorHAnsi" w:hAnsiTheme="minorHAnsi"/>
          <w:sz w:val="22"/>
        </w:rPr>
        <w:t>s</w:t>
      </w:r>
      <w:r w:rsidR="00565919">
        <w:rPr>
          <w:rFonts w:asciiTheme="minorHAnsi" w:hAnsiTheme="minorHAnsi"/>
          <w:sz w:val="22"/>
        </w:rPr>
        <w:t xml:space="preserve">, at </w:t>
      </w:r>
      <w:r w:rsidR="00186BF1" w:rsidRPr="00186BF1">
        <w:rPr>
          <w:rFonts w:asciiTheme="minorHAnsi" w:hAnsiTheme="minorHAnsi"/>
          <w:sz w:val="22"/>
        </w:rPr>
        <w:t>foren</w:t>
      </w:r>
      <w:r w:rsidR="00565919">
        <w:rPr>
          <w:rFonts w:asciiTheme="minorHAnsi" w:hAnsiTheme="minorHAnsi"/>
          <w:sz w:val="22"/>
        </w:rPr>
        <w:t>inger fremfor patientforeninger</w:t>
      </w:r>
      <w:r w:rsidR="00CD71CB">
        <w:rPr>
          <w:rFonts w:asciiTheme="minorHAnsi" w:hAnsiTheme="minorHAnsi"/>
          <w:sz w:val="22"/>
        </w:rPr>
        <w:t xml:space="preserve"> anvendes</w:t>
      </w:r>
      <w:r w:rsidR="00712FA2">
        <w:rPr>
          <w:rFonts w:asciiTheme="minorHAnsi" w:hAnsiTheme="minorHAnsi"/>
          <w:sz w:val="22"/>
        </w:rPr>
        <w:t xml:space="preserve"> som betegnelse, da der findes mange andre typer af foreninger</w:t>
      </w:r>
      <w:r w:rsidR="002A71C9">
        <w:rPr>
          <w:rFonts w:asciiTheme="minorHAnsi" w:hAnsiTheme="minorHAnsi"/>
          <w:sz w:val="22"/>
        </w:rPr>
        <w:t>, også på det sociale område</w:t>
      </w:r>
      <w:r w:rsidR="00712FA2">
        <w:rPr>
          <w:rFonts w:asciiTheme="minorHAnsi" w:hAnsiTheme="minorHAnsi"/>
          <w:sz w:val="22"/>
        </w:rPr>
        <w:t>, der tilbyder relevante tilbud for patienter end lige patientforeningerne</w:t>
      </w:r>
      <w:r w:rsidR="0033170F">
        <w:rPr>
          <w:rFonts w:asciiTheme="minorHAnsi" w:hAnsiTheme="minorHAnsi"/>
          <w:sz w:val="22"/>
        </w:rPr>
        <w:t>, og at der på s</w:t>
      </w:r>
      <w:r w:rsidR="00450747">
        <w:rPr>
          <w:rFonts w:asciiTheme="minorHAnsi" w:hAnsiTheme="minorHAnsi"/>
          <w:sz w:val="22"/>
        </w:rPr>
        <w:t xml:space="preserve">idste linje på side 2 anbefales at anvende </w:t>
      </w:r>
      <w:r w:rsidR="005D4066" w:rsidRPr="005D4066">
        <w:rPr>
          <w:rFonts w:asciiTheme="minorHAnsi" w:hAnsiTheme="minorHAnsi"/>
          <w:sz w:val="22"/>
        </w:rPr>
        <w:t xml:space="preserve">arbejdspladsen i stedet for medarbejdere. </w:t>
      </w:r>
    </w:p>
    <w:p w14:paraId="261CB6BE" w14:textId="4417C2A8" w:rsidR="005D4066" w:rsidRPr="005D4066" w:rsidRDefault="00450747" w:rsidP="00EC1658">
      <w:pPr>
        <w:spacing w:after="20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Politikken beskriver følgende i første afsnit på s. 3 …”både af de borgere, der er indlagt på vores sygehuse og i psykiatrien og af de, der bor på vores sociale centre”. </w:t>
      </w:r>
      <w:r w:rsidR="00A33597">
        <w:rPr>
          <w:rFonts w:asciiTheme="minorHAnsi" w:hAnsiTheme="minorHAnsi"/>
          <w:sz w:val="22"/>
        </w:rPr>
        <w:t xml:space="preserve">Der kan være tvivl om der menes </w:t>
      </w:r>
      <w:r>
        <w:rPr>
          <w:rFonts w:asciiTheme="minorHAnsi" w:hAnsiTheme="minorHAnsi"/>
          <w:sz w:val="22"/>
        </w:rPr>
        <w:t xml:space="preserve">borgere, eller </w:t>
      </w:r>
      <w:r w:rsidR="00A33597">
        <w:rPr>
          <w:rFonts w:asciiTheme="minorHAnsi" w:hAnsiTheme="minorHAnsi"/>
          <w:sz w:val="22"/>
        </w:rPr>
        <w:t xml:space="preserve">om </w:t>
      </w:r>
      <w:r>
        <w:rPr>
          <w:rFonts w:asciiTheme="minorHAnsi" w:hAnsiTheme="minorHAnsi"/>
          <w:sz w:val="22"/>
        </w:rPr>
        <w:t xml:space="preserve">det </w:t>
      </w:r>
      <w:r w:rsidR="00A33597">
        <w:rPr>
          <w:rFonts w:asciiTheme="minorHAnsi" w:hAnsiTheme="minorHAnsi"/>
          <w:sz w:val="22"/>
        </w:rPr>
        <w:t xml:space="preserve">er </w:t>
      </w:r>
      <w:r>
        <w:rPr>
          <w:rFonts w:asciiTheme="minorHAnsi" w:hAnsiTheme="minorHAnsi"/>
          <w:sz w:val="22"/>
        </w:rPr>
        <w:t>patienter</w:t>
      </w:r>
      <w:r w:rsidR="002A71C9">
        <w:rPr>
          <w:rFonts w:asciiTheme="minorHAnsi" w:hAnsiTheme="minorHAnsi"/>
          <w:sz w:val="22"/>
        </w:rPr>
        <w:t>, jf. konsekvens brug af begreber</w:t>
      </w:r>
      <w:r w:rsidR="00EF2320">
        <w:rPr>
          <w:rFonts w:asciiTheme="minorHAnsi" w:hAnsiTheme="minorHAnsi"/>
          <w:sz w:val="22"/>
        </w:rPr>
        <w:t>.</w:t>
      </w:r>
    </w:p>
    <w:p w14:paraId="369B6A92" w14:textId="77777777" w:rsidR="00A33597" w:rsidRPr="00A33597" w:rsidRDefault="00450747" w:rsidP="00EC1658">
      <w:pPr>
        <w:spacing w:line="24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Side 4: </w:t>
      </w:r>
      <w:r w:rsidR="005D4066" w:rsidRPr="005D4066">
        <w:rPr>
          <w:rFonts w:asciiTheme="minorHAnsi" w:hAnsiTheme="minorHAnsi"/>
          <w:b/>
          <w:sz w:val="22"/>
        </w:rPr>
        <w:t>Det er attraktivt at være frivillig i Region Syddanmark</w:t>
      </w:r>
    </w:p>
    <w:p w14:paraId="03542AD3" w14:textId="77777777" w:rsidR="00A33597" w:rsidRPr="00A33597" w:rsidRDefault="00E97F4F" w:rsidP="00EC1658">
      <w:pPr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Indenfor alle former for frivillighed, ligger der </w:t>
      </w:r>
      <w:r w:rsidR="00A33597">
        <w:rPr>
          <w:rFonts w:asciiTheme="minorHAnsi" w:hAnsiTheme="minorHAnsi"/>
          <w:sz w:val="22"/>
        </w:rPr>
        <w:t xml:space="preserve">en ledelsesmæssig opgave i at </w:t>
      </w:r>
      <w:r>
        <w:rPr>
          <w:rFonts w:asciiTheme="minorHAnsi" w:hAnsiTheme="minorHAnsi"/>
          <w:sz w:val="22"/>
        </w:rPr>
        <w:t xml:space="preserve">have de frivilliges </w:t>
      </w:r>
      <w:r w:rsidR="00544321">
        <w:rPr>
          <w:rFonts w:asciiTheme="minorHAnsi" w:hAnsiTheme="minorHAnsi"/>
          <w:sz w:val="22"/>
        </w:rPr>
        <w:t>kompetencer</w:t>
      </w:r>
      <w:r>
        <w:rPr>
          <w:rFonts w:asciiTheme="minorHAnsi" w:hAnsiTheme="minorHAnsi"/>
          <w:sz w:val="22"/>
        </w:rPr>
        <w:t xml:space="preserve"> for øje, hvorfor det </w:t>
      </w:r>
      <w:r w:rsidR="00A33597">
        <w:rPr>
          <w:rFonts w:asciiTheme="minorHAnsi" w:hAnsiTheme="minorHAnsi"/>
          <w:sz w:val="22"/>
        </w:rPr>
        <w:t>anbefales, at</w:t>
      </w:r>
      <w:r>
        <w:rPr>
          <w:rFonts w:asciiTheme="minorHAnsi" w:hAnsiTheme="minorHAnsi"/>
          <w:sz w:val="22"/>
        </w:rPr>
        <w:t xml:space="preserve"> </w:t>
      </w:r>
      <w:r w:rsidR="00A33597" w:rsidRPr="00A33597">
        <w:rPr>
          <w:rFonts w:asciiTheme="minorHAnsi" w:hAnsiTheme="minorHAnsi"/>
          <w:sz w:val="22"/>
        </w:rPr>
        <w:t>komp</w:t>
      </w:r>
      <w:r w:rsidR="00CD71CB">
        <w:rPr>
          <w:rFonts w:asciiTheme="minorHAnsi" w:hAnsiTheme="minorHAnsi"/>
          <w:sz w:val="22"/>
        </w:rPr>
        <w:t>e</w:t>
      </w:r>
      <w:r w:rsidR="00A33597" w:rsidRPr="00A33597">
        <w:rPr>
          <w:rFonts w:asciiTheme="minorHAnsi" w:hAnsiTheme="minorHAnsi"/>
          <w:sz w:val="22"/>
        </w:rPr>
        <w:t>tencer</w:t>
      </w:r>
      <w:r w:rsidR="00A33597">
        <w:rPr>
          <w:rFonts w:asciiTheme="minorHAnsi" w:hAnsiTheme="minorHAnsi"/>
          <w:sz w:val="22"/>
        </w:rPr>
        <w:t xml:space="preserve"> tilføjes</w:t>
      </w:r>
      <w:r>
        <w:rPr>
          <w:rFonts w:asciiTheme="minorHAnsi" w:hAnsiTheme="minorHAnsi"/>
          <w:sz w:val="22"/>
        </w:rPr>
        <w:t xml:space="preserve"> efter </w:t>
      </w:r>
      <w:r w:rsidR="00CD71CB">
        <w:rPr>
          <w:rFonts w:asciiTheme="minorHAnsi" w:hAnsiTheme="minorHAnsi"/>
          <w:sz w:val="22"/>
        </w:rPr>
        <w:t>”</w:t>
      </w:r>
      <w:r>
        <w:rPr>
          <w:rFonts w:asciiTheme="minorHAnsi" w:hAnsiTheme="minorHAnsi"/>
          <w:sz w:val="22"/>
        </w:rPr>
        <w:t>personlige grænser</w:t>
      </w:r>
      <w:r w:rsidR="00CD71CB">
        <w:rPr>
          <w:rFonts w:asciiTheme="minorHAnsi" w:hAnsiTheme="minorHAnsi"/>
          <w:sz w:val="22"/>
        </w:rPr>
        <w:t>”</w:t>
      </w:r>
      <w:r>
        <w:rPr>
          <w:rFonts w:asciiTheme="minorHAnsi" w:hAnsiTheme="minorHAnsi"/>
          <w:sz w:val="22"/>
        </w:rPr>
        <w:t xml:space="preserve"> i sidste linje i andet afsnit</w:t>
      </w:r>
      <w:r w:rsidR="00A33597" w:rsidRPr="00A33597">
        <w:rPr>
          <w:rFonts w:asciiTheme="minorHAnsi" w:hAnsiTheme="minorHAnsi"/>
          <w:sz w:val="22"/>
        </w:rPr>
        <w:t xml:space="preserve">. </w:t>
      </w:r>
    </w:p>
    <w:p w14:paraId="4EFB9494" w14:textId="77777777" w:rsidR="00A33597" w:rsidRDefault="00A33597" w:rsidP="00EC1658">
      <w:pPr>
        <w:spacing w:line="240" w:lineRule="auto"/>
        <w:rPr>
          <w:rFonts w:asciiTheme="minorHAnsi" w:hAnsiTheme="minorHAnsi"/>
          <w:sz w:val="22"/>
        </w:rPr>
      </w:pPr>
    </w:p>
    <w:p w14:paraId="247FC6E3" w14:textId="22CA3BE4" w:rsidR="00A33597" w:rsidRDefault="00450747" w:rsidP="00EC1658">
      <w:pPr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Det foreslås, at </w:t>
      </w:r>
      <w:r w:rsidR="00A33597">
        <w:rPr>
          <w:rFonts w:asciiTheme="minorHAnsi" w:hAnsiTheme="minorHAnsi"/>
          <w:sz w:val="22"/>
        </w:rPr>
        <w:t>de</w:t>
      </w:r>
      <w:r w:rsidR="00CD71CB">
        <w:rPr>
          <w:rFonts w:asciiTheme="minorHAnsi" w:hAnsiTheme="minorHAnsi"/>
          <w:sz w:val="22"/>
        </w:rPr>
        <w:t>r i det</w:t>
      </w:r>
      <w:r w:rsidR="00A33597">
        <w:rPr>
          <w:rFonts w:asciiTheme="minorHAnsi" w:hAnsiTheme="minorHAnsi"/>
          <w:sz w:val="22"/>
        </w:rPr>
        <w:t xml:space="preserve"> </w:t>
      </w:r>
      <w:r w:rsidR="00CD71CB">
        <w:rPr>
          <w:rFonts w:asciiTheme="minorHAnsi" w:hAnsiTheme="minorHAnsi"/>
          <w:sz w:val="22"/>
        </w:rPr>
        <w:t xml:space="preserve">sidste afsnit </w:t>
      </w:r>
      <w:r w:rsidR="00A33597">
        <w:rPr>
          <w:rFonts w:asciiTheme="minorHAnsi" w:hAnsiTheme="minorHAnsi"/>
          <w:sz w:val="22"/>
        </w:rPr>
        <w:t>uddybes nærmere, at der skal gøres noget aktivt som</w:t>
      </w:r>
      <w:r w:rsidR="00E97F4F">
        <w:rPr>
          <w:rFonts w:asciiTheme="minorHAnsi" w:hAnsiTheme="minorHAnsi"/>
          <w:sz w:val="22"/>
        </w:rPr>
        <w:t xml:space="preserve"> fx</w:t>
      </w:r>
      <w:r w:rsidR="00A33597">
        <w:rPr>
          <w:rFonts w:asciiTheme="minorHAnsi" w:hAnsiTheme="minorHAnsi"/>
          <w:sz w:val="22"/>
        </w:rPr>
        <w:t xml:space="preserve"> dialog, tydelig struktur og gode rammer</w:t>
      </w:r>
      <w:r w:rsidR="00712FA2">
        <w:rPr>
          <w:rFonts w:asciiTheme="minorHAnsi" w:hAnsiTheme="minorHAnsi"/>
          <w:sz w:val="22"/>
        </w:rPr>
        <w:t xml:space="preserve"> for den frivillige </w:t>
      </w:r>
      <w:r w:rsidR="00712FA2" w:rsidRPr="00C5107C">
        <w:rPr>
          <w:rFonts w:asciiTheme="minorHAnsi" w:hAnsiTheme="minorHAnsi"/>
          <w:sz w:val="22"/>
        </w:rPr>
        <w:t>indsats</w:t>
      </w:r>
      <w:r w:rsidR="002A71C9" w:rsidRPr="00C5107C">
        <w:rPr>
          <w:rFonts w:asciiTheme="minorHAnsi" w:hAnsiTheme="minorHAnsi"/>
          <w:sz w:val="22"/>
        </w:rPr>
        <w:t xml:space="preserve"> og gerne med eksempler på hvad, der skal til for at den frivillige føler sig værdsat – både før, under og efter samarbejdet.</w:t>
      </w:r>
    </w:p>
    <w:p w14:paraId="54FDCA21" w14:textId="77777777" w:rsidR="00EC1658" w:rsidRDefault="00EC1658" w:rsidP="00EC1658">
      <w:pPr>
        <w:spacing w:line="240" w:lineRule="auto"/>
        <w:rPr>
          <w:rFonts w:asciiTheme="minorHAnsi" w:hAnsiTheme="minorHAnsi"/>
          <w:sz w:val="22"/>
        </w:rPr>
      </w:pPr>
    </w:p>
    <w:p w14:paraId="274041C3" w14:textId="77777777" w:rsidR="005D4066" w:rsidRPr="005D4066" w:rsidRDefault="00875855" w:rsidP="00EC1658">
      <w:pPr>
        <w:spacing w:line="24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Side 6: </w:t>
      </w:r>
      <w:r w:rsidR="005D4066" w:rsidRPr="005D4066">
        <w:rPr>
          <w:rFonts w:asciiTheme="minorHAnsi" w:hAnsiTheme="minorHAnsi"/>
          <w:b/>
          <w:sz w:val="22"/>
        </w:rPr>
        <w:t>Frivillighed har mange former</w:t>
      </w:r>
    </w:p>
    <w:p w14:paraId="67278D49" w14:textId="07B6010D" w:rsidR="00EF63D7" w:rsidRPr="00EF63D7" w:rsidRDefault="00EF63D7" w:rsidP="00EF63D7">
      <w:pPr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Det foreslås, at andre former for frivillighed beskrives kort</w:t>
      </w:r>
      <w:r w:rsidRPr="00C5107C">
        <w:rPr>
          <w:rFonts w:asciiTheme="minorHAnsi" w:hAnsiTheme="minorHAnsi"/>
          <w:sz w:val="22"/>
        </w:rPr>
        <w:t xml:space="preserve">. </w:t>
      </w:r>
      <w:r w:rsidR="00EF2320" w:rsidRPr="00C5107C">
        <w:rPr>
          <w:rFonts w:asciiTheme="minorHAnsi" w:hAnsiTheme="minorHAnsi"/>
          <w:sz w:val="22"/>
        </w:rPr>
        <w:t>Ligeledes kan afsnittet</w:t>
      </w:r>
      <w:r w:rsidR="00E46AB1" w:rsidRPr="00C5107C">
        <w:rPr>
          <w:rFonts w:asciiTheme="minorHAnsi" w:hAnsiTheme="minorHAnsi"/>
          <w:sz w:val="22"/>
        </w:rPr>
        <w:t xml:space="preserve"> </w:t>
      </w:r>
      <w:r w:rsidR="00C5107C">
        <w:rPr>
          <w:rFonts w:asciiTheme="minorHAnsi" w:hAnsiTheme="minorHAnsi"/>
          <w:sz w:val="22"/>
        </w:rPr>
        <w:t xml:space="preserve">indeholde en beskrivelse af, </w:t>
      </w:r>
      <w:r w:rsidR="00EF2320" w:rsidRPr="00C5107C">
        <w:rPr>
          <w:rFonts w:asciiTheme="minorHAnsi" w:hAnsiTheme="minorHAnsi"/>
          <w:sz w:val="22"/>
        </w:rPr>
        <w:t>hvordan frivillighed kan gå ”hånd i hånd” med d</w:t>
      </w:r>
      <w:r w:rsidR="00E46AB1" w:rsidRPr="00C5107C">
        <w:rPr>
          <w:rFonts w:asciiTheme="minorHAnsi" w:hAnsiTheme="minorHAnsi"/>
          <w:sz w:val="22"/>
        </w:rPr>
        <w:t>et fagprofessionelle. Der er</w:t>
      </w:r>
      <w:r w:rsidR="00EF2320" w:rsidRPr="00C5107C">
        <w:rPr>
          <w:rFonts w:asciiTheme="minorHAnsi" w:hAnsiTheme="minorHAnsi"/>
          <w:sz w:val="22"/>
        </w:rPr>
        <w:t xml:space="preserve"> ikke mindre brug for </w:t>
      </w:r>
      <w:r w:rsidR="00E46AB1" w:rsidRPr="00C5107C">
        <w:rPr>
          <w:rFonts w:asciiTheme="minorHAnsi" w:hAnsiTheme="minorHAnsi"/>
          <w:sz w:val="22"/>
        </w:rPr>
        <w:t xml:space="preserve">de </w:t>
      </w:r>
      <w:r w:rsidR="00EF2320" w:rsidRPr="00C5107C">
        <w:rPr>
          <w:rFonts w:asciiTheme="minorHAnsi" w:hAnsiTheme="minorHAnsi"/>
          <w:sz w:val="22"/>
        </w:rPr>
        <w:t>fagprofessionelle</w:t>
      </w:r>
      <w:r w:rsidR="00E46AB1" w:rsidRPr="00C5107C">
        <w:rPr>
          <w:rFonts w:asciiTheme="minorHAnsi" w:hAnsiTheme="minorHAnsi"/>
          <w:sz w:val="22"/>
        </w:rPr>
        <w:t>s</w:t>
      </w:r>
      <w:r w:rsidR="00EF2320" w:rsidRPr="00C5107C">
        <w:rPr>
          <w:rFonts w:asciiTheme="minorHAnsi" w:hAnsiTheme="minorHAnsi"/>
          <w:sz w:val="22"/>
        </w:rPr>
        <w:t xml:space="preserve"> kompetencer, men den faglige relation til borgerne har vist sig ikke altid at kunne stå alene. </w:t>
      </w:r>
      <w:r w:rsidR="00E46AB1" w:rsidRPr="00C5107C">
        <w:rPr>
          <w:rFonts w:asciiTheme="minorHAnsi" w:hAnsiTheme="minorHAnsi"/>
          <w:sz w:val="22"/>
        </w:rPr>
        <w:t xml:space="preserve">Det betyder, at medarbejdere </w:t>
      </w:r>
      <w:r w:rsidR="00EF2320" w:rsidRPr="00C5107C">
        <w:rPr>
          <w:rFonts w:asciiTheme="minorHAnsi" w:hAnsiTheme="minorHAnsi"/>
          <w:sz w:val="22"/>
        </w:rPr>
        <w:t>i højere grad skal være opmærksom</w:t>
      </w:r>
      <w:r w:rsidR="00E46AB1" w:rsidRPr="00C5107C">
        <w:rPr>
          <w:rFonts w:asciiTheme="minorHAnsi" w:hAnsiTheme="minorHAnsi"/>
          <w:sz w:val="22"/>
        </w:rPr>
        <w:t>me</w:t>
      </w:r>
      <w:r w:rsidR="00EF2320" w:rsidRPr="00C5107C">
        <w:rPr>
          <w:rFonts w:asciiTheme="minorHAnsi" w:hAnsiTheme="minorHAnsi"/>
          <w:sz w:val="22"/>
        </w:rPr>
        <w:t xml:space="preserve"> på, hvor der </w:t>
      </w:r>
      <w:r w:rsidR="00E46AB1" w:rsidRPr="00C5107C">
        <w:rPr>
          <w:rFonts w:asciiTheme="minorHAnsi" w:hAnsiTheme="minorHAnsi"/>
          <w:sz w:val="22"/>
        </w:rPr>
        <w:t xml:space="preserve">kan være </w:t>
      </w:r>
      <w:r w:rsidR="00EF2320" w:rsidRPr="00C5107C">
        <w:rPr>
          <w:rFonts w:asciiTheme="minorHAnsi" w:hAnsiTheme="minorHAnsi"/>
          <w:sz w:val="22"/>
        </w:rPr>
        <w:t xml:space="preserve">brug for relationer og fællesskaber </w:t>
      </w:r>
      <w:r w:rsidR="00E46AB1" w:rsidRPr="00C5107C">
        <w:rPr>
          <w:rFonts w:asciiTheme="minorHAnsi" w:hAnsiTheme="minorHAnsi"/>
          <w:sz w:val="22"/>
        </w:rPr>
        <w:t xml:space="preserve">– altså den personlige relation, hvor frivillighed får sin </w:t>
      </w:r>
      <w:r w:rsidR="00EF2320" w:rsidRPr="00C5107C">
        <w:rPr>
          <w:rFonts w:asciiTheme="minorHAnsi" w:hAnsiTheme="minorHAnsi"/>
          <w:sz w:val="22"/>
        </w:rPr>
        <w:t>berettigelse</w:t>
      </w:r>
      <w:r w:rsidR="00E46AB1" w:rsidRPr="00C5107C">
        <w:rPr>
          <w:rFonts w:asciiTheme="minorHAnsi" w:hAnsiTheme="minorHAnsi"/>
          <w:sz w:val="22"/>
        </w:rPr>
        <w:t>.</w:t>
      </w:r>
    </w:p>
    <w:p w14:paraId="7364133E" w14:textId="77777777" w:rsidR="00EF63D7" w:rsidRDefault="00EF63D7" w:rsidP="00EC1658">
      <w:pPr>
        <w:spacing w:line="240" w:lineRule="auto"/>
        <w:rPr>
          <w:rFonts w:asciiTheme="minorHAnsi" w:hAnsiTheme="minorHAnsi"/>
          <w:sz w:val="22"/>
        </w:rPr>
      </w:pPr>
    </w:p>
    <w:p w14:paraId="614316AD" w14:textId="5E937CD3" w:rsidR="005D4066" w:rsidRPr="005D4066" w:rsidRDefault="00CD71CB" w:rsidP="00EC1658">
      <w:pPr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 beskrivelsen af princippet </w:t>
      </w:r>
      <w:r w:rsidR="00875855">
        <w:rPr>
          <w:rFonts w:asciiTheme="minorHAnsi" w:hAnsiTheme="minorHAnsi"/>
          <w:sz w:val="22"/>
        </w:rPr>
        <w:t>nævnes</w:t>
      </w:r>
      <w:r w:rsidR="00EF2320">
        <w:rPr>
          <w:rFonts w:asciiTheme="minorHAnsi" w:hAnsiTheme="minorHAnsi"/>
          <w:sz w:val="22"/>
        </w:rPr>
        <w:t xml:space="preserve"> nu</w:t>
      </w:r>
      <w:r w:rsidR="00875855">
        <w:rPr>
          <w:rFonts w:asciiTheme="minorHAnsi" w:hAnsiTheme="minorHAnsi"/>
          <w:sz w:val="22"/>
        </w:rPr>
        <w:t xml:space="preserve"> f</w:t>
      </w:r>
      <w:r w:rsidR="005D4066" w:rsidRPr="005D4066">
        <w:rPr>
          <w:rFonts w:asciiTheme="minorHAnsi" w:hAnsiTheme="minorHAnsi"/>
          <w:sz w:val="22"/>
        </w:rPr>
        <w:t>rivillige medborgere</w:t>
      </w:r>
      <w:r w:rsidR="00875855">
        <w:rPr>
          <w:rFonts w:asciiTheme="minorHAnsi" w:hAnsiTheme="minorHAnsi"/>
          <w:sz w:val="22"/>
        </w:rPr>
        <w:t>. De</w:t>
      </w:r>
      <w:r w:rsidR="005C31F2">
        <w:rPr>
          <w:rFonts w:asciiTheme="minorHAnsi" w:hAnsiTheme="minorHAnsi"/>
          <w:sz w:val="22"/>
        </w:rPr>
        <w:t>r</w:t>
      </w:r>
      <w:r w:rsidR="00875855">
        <w:rPr>
          <w:rFonts w:asciiTheme="minorHAnsi" w:hAnsiTheme="minorHAnsi"/>
          <w:sz w:val="22"/>
        </w:rPr>
        <w:t xml:space="preserve"> anbefales en mere konsekvens benævnelse af frivillige.</w:t>
      </w:r>
    </w:p>
    <w:p w14:paraId="65C9CD14" w14:textId="77777777" w:rsidR="00875855" w:rsidRDefault="00875855" w:rsidP="00EC1658">
      <w:pPr>
        <w:spacing w:line="240" w:lineRule="auto"/>
        <w:rPr>
          <w:rFonts w:asciiTheme="minorHAnsi" w:hAnsiTheme="minorHAnsi"/>
          <w:sz w:val="22"/>
        </w:rPr>
      </w:pPr>
    </w:p>
    <w:p w14:paraId="09CD5721" w14:textId="77777777" w:rsidR="005D4066" w:rsidRPr="005D4066" w:rsidRDefault="00875855" w:rsidP="00EC1658">
      <w:pPr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Det foreslås, at tredje afsnit anvender formuleringen …”både når det drejer sig om </w:t>
      </w:r>
      <w:r w:rsidRPr="00CD71CB">
        <w:rPr>
          <w:rFonts w:asciiTheme="minorHAnsi" w:hAnsiTheme="minorHAnsi"/>
          <w:sz w:val="22"/>
          <w:u w:val="single"/>
        </w:rPr>
        <w:t>f</w:t>
      </w:r>
      <w:r w:rsidR="005D4066" w:rsidRPr="00CD71CB">
        <w:rPr>
          <w:rFonts w:asciiTheme="minorHAnsi" w:hAnsiTheme="minorHAnsi"/>
          <w:sz w:val="22"/>
          <w:u w:val="single"/>
        </w:rPr>
        <w:t>oreninger</w:t>
      </w:r>
      <w:r w:rsidR="005D4066" w:rsidRPr="005D4066">
        <w:rPr>
          <w:rFonts w:asciiTheme="minorHAnsi" w:hAnsiTheme="minorHAnsi"/>
          <w:sz w:val="22"/>
        </w:rPr>
        <w:t xml:space="preserve"> som fx patientforeninger</w:t>
      </w:r>
      <w:r>
        <w:rPr>
          <w:rFonts w:asciiTheme="minorHAnsi" w:hAnsiTheme="minorHAnsi"/>
          <w:sz w:val="22"/>
        </w:rPr>
        <w:t xml:space="preserve"> og frivillige”…</w:t>
      </w:r>
    </w:p>
    <w:p w14:paraId="25943ED1" w14:textId="77777777" w:rsidR="00875855" w:rsidRDefault="00875855" w:rsidP="00EC1658">
      <w:pPr>
        <w:spacing w:line="240" w:lineRule="auto"/>
        <w:rPr>
          <w:rFonts w:asciiTheme="minorHAnsi" w:hAnsiTheme="minorHAnsi"/>
          <w:b/>
          <w:sz w:val="22"/>
        </w:rPr>
      </w:pPr>
    </w:p>
    <w:p w14:paraId="433AA9BF" w14:textId="77777777" w:rsidR="005D4066" w:rsidRPr="005D4066" w:rsidRDefault="00875855" w:rsidP="00EC1658">
      <w:pPr>
        <w:spacing w:line="24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Side 7: </w:t>
      </w:r>
      <w:r w:rsidR="005D4066" w:rsidRPr="005D4066">
        <w:rPr>
          <w:rFonts w:asciiTheme="minorHAnsi" w:hAnsiTheme="minorHAnsi"/>
          <w:b/>
          <w:sz w:val="22"/>
        </w:rPr>
        <w:t>Frivillige bevæger sig frit på tværs af region og kommuner</w:t>
      </w:r>
    </w:p>
    <w:p w14:paraId="3C8EEBB7" w14:textId="77777777" w:rsidR="005D4066" w:rsidRPr="005D4066" w:rsidRDefault="00AC7FF4" w:rsidP="00EC1658">
      <w:pPr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Både nationalt og kommunalt eksisterer veletablerede netværk indenfor frivillighed. Det anbefales, at det beskrives</w:t>
      </w:r>
      <w:r w:rsidR="00CD71CB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hvordan politikken kan hænge sammen med eksisterende ressourcer</w:t>
      </w:r>
      <w:r w:rsidR="0033170F">
        <w:rPr>
          <w:rFonts w:asciiTheme="minorHAnsi" w:hAnsiTheme="minorHAnsi"/>
          <w:sz w:val="22"/>
        </w:rPr>
        <w:t>/netværk</w:t>
      </w:r>
      <w:r>
        <w:rPr>
          <w:rFonts w:asciiTheme="minorHAnsi" w:hAnsiTheme="minorHAnsi"/>
          <w:sz w:val="22"/>
        </w:rPr>
        <w:t xml:space="preserve"> inden for frivillighed.</w:t>
      </w:r>
    </w:p>
    <w:p w14:paraId="51F59176" w14:textId="77777777" w:rsidR="00875855" w:rsidRDefault="00875855" w:rsidP="00EC1658">
      <w:pPr>
        <w:spacing w:line="240" w:lineRule="auto"/>
        <w:rPr>
          <w:rFonts w:asciiTheme="minorHAnsi" w:hAnsiTheme="minorHAnsi"/>
          <w:b/>
          <w:sz w:val="22"/>
        </w:rPr>
      </w:pPr>
    </w:p>
    <w:p w14:paraId="54DA4EBB" w14:textId="77777777" w:rsidR="005D4066" w:rsidRPr="005D4066" w:rsidRDefault="00875855" w:rsidP="00EC1658">
      <w:pPr>
        <w:spacing w:line="24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Side 8: </w:t>
      </w:r>
      <w:r w:rsidR="005D4066" w:rsidRPr="005D4066">
        <w:rPr>
          <w:rFonts w:asciiTheme="minorHAnsi" w:hAnsiTheme="minorHAnsi"/>
          <w:b/>
          <w:sz w:val="22"/>
        </w:rPr>
        <w:t>Frivillige bidrager til lighed i sundhed</w:t>
      </w:r>
    </w:p>
    <w:p w14:paraId="560B473B" w14:textId="77777777" w:rsidR="008607FA" w:rsidRPr="008607FA" w:rsidRDefault="00AC7FF4" w:rsidP="00EC1658">
      <w:pPr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 to første afsn</w:t>
      </w:r>
      <w:r w:rsidR="008021C0">
        <w:rPr>
          <w:rFonts w:asciiTheme="minorHAnsi" w:hAnsiTheme="minorHAnsi"/>
          <w:sz w:val="22"/>
        </w:rPr>
        <w:t xml:space="preserve">it kan </w:t>
      </w:r>
      <w:r>
        <w:rPr>
          <w:rFonts w:asciiTheme="minorHAnsi" w:hAnsiTheme="minorHAnsi"/>
          <w:sz w:val="22"/>
        </w:rPr>
        <w:t xml:space="preserve">med fordel være en del af </w:t>
      </w:r>
      <w:r w:rsidR="00A36F48">
        <w:rPr>
          <w:rFonts w:asciiTheme="minorHAnsi" w:hAnsiTheme="minorHAnsi"/>
          <w:sz w:val="22"/>
        </w:rPr>
        <w:t>den tydeligere rammesætning</w:t>
      </w:r>
      <w:r w:rsidR="00D92A19">
        <w:rPr>
          <w:rFonts w:asciiTheme="minorHAnsi" w:hAnsiTheme="minorHAnsi"/>
          <w:sz w:val="22"/>
        </w:rPr>
        <w:t xml:space="preserve"> i indledningen</w:t>
      </w:r>
      <w:r>
        <w:rPr>
          <w:rFonts w:asciiTheme="minorHAnsi" w:hAnsiTheme="minorHAnsi"/>
          <w:sz w:val="22"/>
        </w:rPr>
        <w:t>.</w:t>
      </w:r>
      <w:r w:rsidR="001C10EA">
        <w:rPr>
          <w:rFonts w:asciiTheme="minorHAnsi" w:hAnsiTheme="minorHAnsi"/>
          <w:sz w:val="22"/>
        </w:rPr>
        <w:t xml:space="preserve"> Det </w:t>
      </w:r>
      <w:r w:rsidR="008607FA" w:rsidRPr="008607FA">
        <w:rPr>
          <w:rFonts w:asciiTheme="minorHAnsi" w:hAnsiTheme="minorHAnsi"/>
          <w:sz w:val="22"/>
        </w:rPr>
        <w:t xml:space="preserve">sidste afsnit omformuleres, så det kan stå alene. </w:t>
      </w:r>
    </w:p>
    <w:p w14:paraId="09B88079" w14:textId="77777777" w:rsidR="00AC7FF4" w:rsidRDefault="00AC7FF4" w:rsidP="00EC1658">
      <w:pPr>
        <w:spacing w:line="240" w:lineRule="auto"/>
        <w:rPr>
          <w:rFonts w:asciiTheme="minorHAnsi" w:hAnsiTheme="minorHAnsi"/>
          <w:sz w:val="22"/>
        </w:rPr>
      </w:pPr>
    </w:p>
    <w:p w14:paraId="062553DD" w14:textId="77777777" w:rsidR="005D4066" w:rsidRPr="005D4066" w:rsidRDefault="00AC7FF4" w:rsidP="00EC1658">
      <w:pPr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Det står beskrevet</w:t>
      </w:r>
      <w:r w:rsidR="008607FA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at d</w:t>
      </w:r>
      <w:r w:rsidR="005D4066" w:rsidRPr="00AC7FF4">
        <w:rPr>
          <w:rFonts w:asciiTheme="minorHAnsi" w:hAnsiTheme="minorHAnsi"/>
          <w:sz w:val="22"/>
        </w:rPr>
        <w:t>et kan give ulighed i su</w:t>
      </w:r>
      <w:r w:rsidR="005D4066" w:rsidRPr="005D4066">
        <w:rPr>
          <w:rFonts w:asciiTheme="minorHAnsi" w:hAnsiTheme="minorHAnsi"/>
          <w:sz w:val="22"/>
        </w:rPr>
        <w:t xml:space="preserve">ndhed – </w:t>
      </w:r>
      <w:r>
        <w:rPr>
          <w:rFonts w:asciiTheme="minorHAnsi" w:hAnsiTheme="minorHAnsi"/>
          <w:sz w:val="22"/>
        </w:rPr>
        <w:t xml:space="preserve">vi </w:t>
      </w:r>
      <w:r w:rsidRPr="0033170F">
        <w:rPr>
          <w:rFonts w:asciiTheme="minorHAnsi" w:hAnsiTheme="minorHAnsi"/>
          <w:i/>
          <w:sz w:val="22"/>
        </w:rPr>
        <w:t>ved</w:t>
      </w:r>
      <w:r>
        <w:rPr>
          <w:rFonts w:asciiTheme="minorHAnsi" w:hAnsiTheme="minorHAnsi"/>
          <w:sz w:val="22"/>
        </w:rPr>
        <w:t xml:space="preserve">, at </w:t>
      </w:r>
      <w:r w:rsidR="008607FA">
        <w:rPr>
          <w:rFonts w:asciiTheme="minorHAnsi" w:hAnsiTheme="minorHAnsi"/>
          <w:sz w:val="22"/>
        </w:rPr>
        <w:t xml:space="preserve">det skaber </w:t>
      </w:r>
      <w:r w:rsidR="005D4066" w:rsidRPr="005D4066">
        <w:rPr>
          <w:rFonts w:asciiTheme="minorHAnsi" w:hAnsiTheme="minorHAnsi"/>
          <w:sz w:val="22"/>
        </w:rPr>
        <w:t xml:space="preserve">ulighed i sundhed. </w:t>
      </w:r>
    </w:p>
    <w:p w14:paraId="610EF7B6" w14:textId="77777777" w:rsidR="00AC7FF4" w:rsidRPr="005D4066" w:rsidRDefault="00AC7FF4" w:rsidP="00EC1658">
      <w:pPr>
        <w:spacing w:line="240" w:lineRule="auto"/>
        <w:rPr>
          <w:rFonts w:asciiTheme="minorHAnsi" w:hAnsiTheme="minorHAnsi"/>
          <w:sz w:val="22"/>
        </w:rPr>
      </w:pPr>
    </w:p>
    <w:p w14:paraId="1641E453" w14:textId="77777777" w:rsidR="005D4066" w:rsidRPr="005D4066" w:rsidRDefault="008607FA" w:rsidP="00EC1658">
      <w:pPr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Det foreslås, at ”l</w:t>
      </w:r>
      <w:r w:rsidR="005D4066" w:rsidRPr="005D4066">
        <w:rPr>
          <w:rFonts w:asciiTheme="minorHAnsi" w:hAnsiTheme="minorHAnsi"/>
          <w:sz w:val="22"/>
        </w:rPr>
        <w:t>æs mere</w:t>
      </w:r>
      <w:r>
        <w:rPr>
          <w:rFonts w:asciiTheme="minorHAnsi" w:hAnsiTheme="minorHAnsi"/>
          <w:sz w:val="22"/>
        </w:rPr>
        <w:t xml:space="preserve"> på”</w:t>
      </w:r>
      <w:r w:rsidR="005D4066" w:rsidRPr="005D4066">
        <w:rPr>
          <w:rFonts w:asciiTheme="minorHAnsi" w:hAnsiTheme="minorHAnsi"/>
          <w:sz w:val="22"/>
        </w:rPr>
        <w:t xml:space="preserve"> og </w:t>
      </w:r>
      <w:r>
        <w:rPr>
          <w:rFonts w:asciiTheme="minorHAnsi" w:hAnsiTheme="minorHAnsi"/>
          <w:sz w:val="22"/>
        </w:rPr>
        <w:t>”</w:t>
      </w:r>
      <w:r w:rsidR="005D4066" w:rsidRPr="005D4066">
        <w:rPr>
          <w:rFonts w:asciiTheme="minorHAnsi" w:hAnsiTheme="minorHAnsi"/>
          <w:sz w:val="22"/>
        </w:rPr>
        <w:t>baggrund</w:t>
      </w:r>
      <w:r>
        <w:rPr>
          <w:rFonts w:asciiTheme="minorHAnsi" w:hAnsiTheme="minorHAnsi"/>
          <w:sz w:val="22"/>
        </w:rPr>
        <w:t>” er en del af rammesætningen på de indledende sider. Det grafiske udtryk vil også fremstå mere ensartet, hvis det sidste princip står som de øvrige.</w:t>
      </w:r>
    </w:p>
    <w:p w14:paraId="78E10A82" w14:textId="77777777" w:rsidR="00875855" w:rsidRDefault="00875855" w:rsidP="00EC1658">
      <w:pPr>
        <w:spacing w:line="240" w:lineRule="auto"/>
        <w:rPr>
          <w:rFonts w:asciiTheme="minorHAnsi" w:hAnsiTheme="minorHAnsi"/>
          <w:b/>
          <w:sz w:val="22"/>
        </w:rPr>
      </w:pPr>
    </w:p>
    <w:p w14:paraId="6C5D0C91" w14:textId="77777777" w:rsidR="005D4066" w:rsidRPr="005D4066" w:rsidRDefault="005D4066" w:rsidP="00EC1658">
      <w:pPr>
        <w:spacing w:line="240" w:lineRule="auto"/>
        <w:rPr>
          <w:rFonts w:asciiTheme="minorHAnsi" w:hAnsiTheme="minorHAnsi"/>
          <w:b/>
          <w:sz w:val="22"/>
        </w:rPr>
      </w:pPr>
      <w:r w:rsidRPr="005D4066">
        <w:rPr>
          <w:rFonts w:asciiTheme="minorHAnsi" w:hAnsiTheme="minorHAnsi"/>
          <w:b/>
          <w:sz w:val="22"/>
        </w:rPr>
        <w:t>Bemærkninger til anbefalinger (bilag)</w:t>
      </w:r>
    </w:p>
    <w:p w14:paraId="48B813E1" w14:textId="77777777" w:rsidR="001517B6" w:rsidRDefault="008021C0" w:rsidP="00EC1658">
      <w:pPr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Som beskrevet</w:t>
      </w:r>
      <w:r w:rsidR="001C10EA">
        <w:rPr>
          <w:rFonts w:asciiTheme="minorHAnsi" w:hAnsiTheme="minorHAnsi"/>
          <w:sz w:val="22"/>
        </w:rPr>
        <w:t xml:space="preserve"> under generelle bemærkninger</w:t>
      </w:r>
      <w:r>
        <w:rPr>
          <w:rFonts w:asciiTheme="minorHAnsi" w:hAnsiTheme="minorHAnsi"/>
          <w:sz w:val="22"/>
        </w:rPr>
        <w:t>, så foreslås det</w:t>
      </w:r>
      <w:r w:rsidR="008607FA">
        <w:rPr>
          <w:rFonts w:asciiTheme="minorHAnsi" w:hAnsiTheme="minorHAnsi"/>
          <w:sz w:val="22"/>
        </w:rPr>
        <w:t>,</w:t>
      </w:r>
      <w:r w:rsidR="005D4066" w:rsidRPr="005D4066">
        <w:rPr>
          <w:rFonts w:asciiTheme="minorHAnsi" w:hAnsiTheme="minorHAnsi"/>
          <w:sz w:val="22"/>
        </w:rPr>
        <w:t xml:space="preserve"> at bilaget indgår som en del af</w:t>
      </w:r>
      <w:r w:rsidR="001517B6">
        <w:rPr>
          <w:rFonts w:asciiTheme="minorHAnsi" w:hAnsiTheme="minorHAnsi"/>
          <w:sz w:val="22"/>
        </w:rPr>
        <w:t xml:space="preserve"> politikken. Anbefalingerne kan med fordel skrives ind under p</w:t>
      </w:r>
      <w:r w:rsidR="005D4066" w:rsidRPr="005D4066">
        <w:rPr>
          <w:rFonts w:asciiTheme="minorHAnsi" w:hAnsiTheme="minorHAnsi"/>
          <w:sz w:val="22"/>
        </w:rPr>
        <w:t>rincipperne</w:t>
      </w:r>
      <w:r w:rsidR="008607FA">
        <w:rPr>
          <w:rFonts w:asciiTheme="minorHAnsi" w:hAnsiTheme="minorHAnsi"/>
          <w:sz w:val="22"/>
        </w:rPr>
        <w:t>, hvilket gør</w:t>
      </w:r>
      <w:r w:rsidR="00E831B9">
        <w:rPr>
          <w:rFonts w:asciiTheme="minorHAnsi" w:hAnsiTheme="minorHAnsi"/>
          <w:sz w:val="22"/>
        </w:rPr>
        <w:t>,</w:t>
      </w:r>
      <w:r w:rsidR="008607FA">
        <w:rPr>
          <w:rFonts w:asciiTheme="minorHAnsi" w:hAnsiTheme="minorHAnsi"/>
          <w:sz w:val="22"/>
        </w:rPr>
        <w:t xml:space="preserve"> at principperne står mere stærkt med handling</w:t>
      </w:r>
      <w:r w:rsidR="001517B6">
        <w:rPr>
          <w:rFonts w:asciiTheme="minorHAnsi" w:hAnsiTheme="minorHAnsi"/>
          <w:sz w:val="22"/>
        </w:rPr>
        <w:t>sanvisninger</w:t>
      </w:r>
      <w:r w:rsidR="005D4066" w:rsidRPr="005D4066">
        <w:rPr>
          <w:rFonts w:asciiTheme="minorHAnsi" w:hAnsiTheme="minorHAnsi"/>
          <w:sz w:val="22"/>
        </w:rPr>
        <w:t xml:space="preserve">. </w:t>
      </w:r>
    </w:p>
    <w:p w14:paraId="58DF8CA8" w14:textId="77777777" w:rsidR="00F07ED9" w:rsidRDefault="00F07ED9" w:rsidP="00EC1658">
      <w:pPr>
        <w:spacing w:line="240" w:lineRule="auto"/>
        <w:rPr>
          <w:rFonts w:asciiTheme="minorHAnsi" w:hAnsiTheme="minorHAnsi"/>
          <w:sz w:val="22"/>
        </w:rPr>
      </w:pPr>
    </w:p>
    <w:p w14:paraId="1323F4C8" w14:textId="77777777" w:rsidR="005D4066" w:rsidRDefault="00E831B9" w:rsidP="00EC1658">
      <w:pPr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Alternativt kan bilaget være</w:t>
      </w:r>
      <w:r w:rsidR="001517B6">
        <w:rPr>
          <w:rFonts w:asciiTheme="minorHAnsi" w:hAnsiTheme="minorHAnsi"/>
          <w:sz w:val="22"/>
        </w:rPr>
        <w:t xml:space="preserve"> et</w:t>
      </w:r>
      <w:r w:rsidR="005D4066" w:rsidRPr="005D4066">
        <w:rPr>
          <w:rFonts w:asciiTheme="minorHAnsi" w:hAnsiTheme="minorHAnsi"/>
          <w:sz w:val="22"/>
        </w:rPr>
        <w:t xml:space="preserve"> internt arbejdsredskab.</w:t>
      </w:r>
    </w:p>
    <w:p w14:paraId="657257C6" w14:textId="77777777" w:rsidR="00922F35" w:rsidRDefault="00922F35" w:rsidP="00EC1658">
      <w:pPr>
        <w:spacing w:line="240" w:lineRule="auto"/>
        <w:rPr>
          <w:rFonts w:asciiTheme="minorHAnsi" w:hAnsiTheme="minorHAnsi"/>
          <w:sz w:val="22"/>
        </w:rPr>
      </w:pPr>
    </w:p>
    <w:p w14:paraId="6E9E2CD4" w14:textId="77777777" w:rsidR="00922F35" w:rsidRDefault="00922F35" w:rsidP="00EC1658">
      <w:pPr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Det sociale område nævnes første gang i bilaget. I politikken står der konsekvent Region Syddanmark. Det forslås, at det præciseres hvilke områder politikken omfatter.</w:t>
      </w:r>
    </w:p>
    <w:p w14:paraId="718F4ACE" w14:textId="77777777" w:rsidR="002A71C9" w:rsidRDefault="002A71C9" w:rsidP="00EC1658">
      <w:pPr>
        <w:spacing w:line="240" w:lineRule="auto"/>
        <w:rPr>
          <w:rFonts w:asciiTheme="minorHAnsi" w:hAnsiTheme="minorHAnsi"/>
          <w:sz w:val="22"/>
        </w:rPr>
      </w:pPr>
    </w:p>
    <w:p w14:paraId="25C5939C" w14:textId="0F66680E" w:rsidR="002A71C9" w:rsidRPr="002A71C9" w:rsidRDefault="002A71C9" w:rsidP="002A71C9">
      <w:pPr>
        <w:spacing w:line="240" w:lineRule="auto"/>
        <w:rPr>
          <w:rFonts w:asciiTheme="minorHAnsi" w:hAnsiTheme="minorHAnsi"/>
          <w:sz w:val="22"/>
        </w:rPr>
      </w:pPr>
      <w:r w:rsidRPr="00C5107C">
        <w:rPr>
          <w:rFonts w:asciiTheme="minorHAnsi" w:hAnsiTheme="minorHAnsi"/>
          <w:sz w:val="22"/>
        </w:rPr>
        <w:t>Der kunne med fordel indføres et frivilligbevis til alle, der har ydet en frivillig indsats.</w:t>
      </w:r>
    </w:p>
    <w:p w14:paraId="2135BDF8" w14:textId="77777777" w:rsidR="002A71C9" w:rsidRPr="005D4066" w:rsidRDefault="002A71C9" w:rsidP="00EC1658">
      <w:pPr>
        <w:spacing w:line="240" w:lineRule="auto"/>
        <w:rPr>
          <w:rFonts w:asciiTheme="minorHAnsi" w:hAnsiTheme="minorHAnsi"/>
          <w:sz w:val="22"/>
        </w:rPr>
      </w:pPr>
    </w:p>
    <w:sectPr w:rsidR="002A71C9" w:rsidRPr="005D4066" w:rsidSect="00D97332">
      <w:footerReference w:type="default" r:id="rId9"/>
      <w:headerReference w:type="first" r:id="rId10"/>
      <w:pgSz w:w="11907" w:h="16839"/>
      <w:pgMar w:top="-1430" w:right="1701" w:bottom="2268" w:left="1304" w:header="567" w:footer="709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3E17F6" w15:done="0"/>
  <w15:commentEx w15:paraId="2D34893E" w15:paraIdParent="5A3E17F6" w15:done="0"/>
  <w15:commentEx w15:paraId="3C535B86" w15:done="0"/>
  <w15:commentEx w15:paraId="64EAFB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8D688" w14:textId="77777777" w:rsidR="005F25FC" w:rsidRDefault="005F25FC" w:rsidP="00984D1D">
      <w:pPr>
        <w:spacing w:line="240" w:lineRule="auto"/>
      </w:pPr>
      <w:r>
        <w:separator/>
      </w:r>
    </w:p>
  </w:endnote>
  <w:endnote w:type="continuationSeparator" w:id="0">
    <w:p w14:paraId="2143E1EC" w14:textId="77777777" w:rsidR="005F25FC" w:rsidRDefault="005F25FC" w:rsidP="00984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972388"/>
      <w:docPartObj>
        <w:docPartGallery w:val="Page Numbers (Bottom of Page)"/>
        <w:docPartUnique/>
      </w:docPartObj>
    </w:sdtPr>
    <w:sdtEndPr/>
    <w:sdtContent>
      <w:p w14:paraId="3760B120" w14:textId="77777777" w:rsidR="005C31F2" w:rsidRDefault="005C31F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332">
          <w:rPr>
            <w:noProof/>
          </w:rPr>
          <w:t>3</w:t>
        </w:r>
        <w:r>
          <w:fldChar w:fldCharType="end"/>
        </w:r>
      </w:p>
    </w:sdtContent>
  </w:sdt>
  <w:p w14:paraId="1377F697" w14:textId="77777777" w:rsidR="005C31F2" w:rsidRPr="007620DE" w:rsidRDefault="005C31F2" w:rsidP="005C31F2">
    <w:pPr>
      <w:pStyle w:val="Sidenummerer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1DDEC" w14:textId="77777777" w:rsidR="005F25FC" w:rsidRDefault="005F25FC" w:rsidP="00984D1D">
      <w:pPr>
        <w:spacing w:line="240" w:lineRule="auto"/>
      </w:pPr>
      <w:r>
        <w:separator/>
      </w:r>
    </w:p>
  </w:footnote>
  <w:footnote w:type="continuationSeparator" w:id="0">
    <w:p w14:paraId="5C399A6C" w14:textId="77777777" w:rsidR="005F25FC" w:rsidRDefault="005F25FC" w:rsidP="00984D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pPr w:vertAnchor="page" w:horzAnchor="page" w:tblpX="1305" w:tblpY="255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1"/>
    </w:tblGrid>
    <w:tr w:rsidR="005C31F2" w:rsidRPr="007620DE" w14:paraId="0E6C2B14" w14:textId="77777777" w:rsidTr="005C31F2">
      <w:tc>
        <w:tcPr>
          <w:tcW w:w="6521" w:type="dxa"/>
        </w:tcPr>
        <w:p w14:paraId="17ED874C" w14:textId="4A146B29" w:rsidR="005C31F2" w:rsidRPr="007620DE" w:rsidRDefault="005C31F2" w:rsidP="005C31F2">
          <w:pPr>
            <w:pStyle w:val="Notat"/>
          </w:pPr>
        </w:p>
      </w:tc>
    </w:tr>
  </w:tbl>
  <w:tbl>
    <w:tblPr>
      <w:tblStyle w:val="Tabel-Gitter"/>
      <w:tblpPr w:vertAnchor="page" w:horzAnchor="page" w:tblpX="8279" w:tblpY="255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</w:tblGrid>
    <w:tr w:rsidR="005C31F2" w:rsidRPr="007620DE" w14:paraId="4279E099" w14:textId="77777777" w:rsidTr="005C31F2">
      <w:tc>
        <w:tcPr>
          <w:tcW w:w="2268" w:type="dxa"/>
        </w:tcPr>
        <w:p w14:paraId="29A1E278" w14:textId="2AB47EFD" w:rsidR="005C31F2" w:rsidRPr="007620DE" w:rsidRDefault="005C31F2" w:rsidP="005C31F2">
          <w:pPr>
            <w:pStyle w:val="Kolofon"/>
          </w:pPr>
        </w:p>
      </w:tc>
    </w:tr>
  </w:tbl>
  <w:tbl>
    <w:tblPr>
      <w:tblStyle w:val="Tabel-Gitter"/>
      <w:tblpPr w:vertAnchor="page" w:horzAnchor="page" w:tblpX="1305" w:tblpY="4934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1"/>
    </w:tblGrid>
    <w:tr w:rsidR="005C31F2" w:rsidRPr="007620DE" w14:paraId="11B197AE" w14:textId="77777777" w:rsidTr="005C31F2">
      <w:tc>
        <w:tcPr>
          <w:tcW w:w="6521" w:type="dxa"/>
          <w:tcBorders>
            <w:top w:val="nil"/>
            <w:left w:val="nil"/>
            <w:bottom w:val="nil"/>
            <w:right w:val="nil"/>
          </w:tcBorders>
        </w:tcPr>
        <w:p w14:paraId="58AA209A" w14:textId="77777777" w:rsidR="005C31F2" w:rsidRPr="007620DE" w:rsidRDefault="005C31F2" w:rsidP="005C31F2">
          <w:pPr>
            <w:pStyle w:val="Datalinje"/>
          </w:pPr>
          <w:r w:rsidRPr="007620DE">
            <w:t>Sagsbehandler: Ann Iversen</w:t>
          </w:r>
        </w:p>
      </w:tc>
    </w:tr>
  </w:tbl>
  <w:p w14:paraId="6514989E" w14:textId="1E3293F1" w:rsidR="005C31F2" w:rsidRPr="007620DE" w:rsidRDefault="005C31F2" w:rsidP="005C31F2"/>
  <w:p w14:paraId="622FDE42" w14:textId="77777777" w:rsidR="005C31F2" w:rsidRPr="007620DE" w:rsidRDefault="005C31F2" w:rsidP="005C31F2"/>
  <w:p w14:paraId="616E634A" w14:textId="77777777" w:rsidR="005C31F2" w:rsidRPr="007620DE" w:rsidRDefault="005C31F2" w:rsidP="005C31F2"/>
  <w:p w14:paraId="62E3FB80" w14:textId="77777777" w:rsidR="005C31F2" w:rsidRPr="007620DE" w:rsidRDefault="005C31F2" w:rsidP="005C31F2"/>
  <w:p w14:paraId="5F3453BC" w14:textId="77777777" w:rsidR="005C31F2" w:rsidRPr="007620DE" w:rsidRDefault="005C31F2" w:rsidP="005C31F2"/>
  <w:p w14:paraId="757D4543" w14:textId="77777777" w:rsidR="005C31F2" w:rsidRPr="007620DE" w:rsidRDefault="005C31F2" w:rsidP="005C31F2"/>
  <w:p w14:paraId="61D6FFBE" w14:textId="77777777" w:rsidR="005C31F2" w:rsidRPr="007620DE" w:rsidRDefault="005C31F2" w:rsidP="005C31F2"/>
  <w:p w14:paraId="101E0527" w14:textId="77777777" w:rsidR="005C31F2" w:rsidRPr="007620DE" w:rsidRDefault="005C31F2" w:rsidP="005C31F2"/>
  <w:p w14:paraId="6AB85692" w14:textId="77777777" w:rsidR="005C31F2" w:rsidRPr="007620DE" w:rsidRDefault="005C31F2" w:rsidP="005C31F2"/>
  <w:p w14:paraId="3CDE2217" w14:textId="77777777" w:rsidR="005C31F2" w:rsidRPr="007620DE" w:rsidRDefault="005C31F2" w:rsidP="005C31F2"/>
  <w:p w14:paraId="30CE9A48" w14:textId="77777777" w:rsidR="005C31F2" w:rsidRPr="007620DE" w:rsidRDefault="005C31F2" w:rsidP="005C31F2"/>
  <w:p w14:paraId="01019267" w14:textId="77777777" w:rsidR="005C31F2" w:rsidRPr="007620DE" w:rsidRDefault="005C31F2" w:rsidP="005C31F2"/>
  <w:p w14:paraId="345A2F84" w14:textId="77777777" w:rsidR="005C31F2" w:rsidRPr="007620DE" w:rsidRDefault="005C31F2" w:rsidP="005C31F2"/>
  <w:p w14:paraId="02DDBA58" w14:textId="77777777" w:rsidR="005C31F2" w:rsidRPr="007620DE" w:rsidRDefault="005C31F2" w:rsidP="005C31F2"/>
  <w:p w14:paraId="0F42635A" w14:textId="77777777" w:rsidR="005C31F2" w:rsidRPr="007620DE" w:rsidRDefault="005C31F2" w:rsidP="005C31F2"/>
  <w:p w14:paraId="00EA3753" w14:textId="77777777" w:rsidR="005C31F2" w:rsidRPr="007620DE" w:rsidRDefault="005C31F2" w:rsidP="005C31F2"/>
  <w:p w14:paraId="34591FCA" w14:textId="77777777" w:rsidR="005C31F2" w:rsidRPr="007620DE" w:rsidRDefault="005C31F2" w:rsidP="005C31F2"/>
  <w:p w14:paraId="5A256628" w14:textId="77777777" w:rsidR="005C31F2" w:rsidRPr="007620DE" w:rsidRDefault="005C31F2" w:rsidP="005C31F2">
    <w:pPr>
      <w:rPr>
        <w:sz w:val="3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10CF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0E0F7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4A87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D0AB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A0E6E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3208A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DC337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5E7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ACB26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2C69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tte Winther Hauge">
    <w15:presenceInfo w15:providerId="AD" w15:userId="S-1-5-21-3031288-1526158554-879972363-1313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achedTemplatePath" w:val="Notat.dotm"/>
    <w:docVar w:name="CreatedWithDtVersion" w:val="2.4.006"/>
    <w:docVar w:name="DocumentCreated" w:val="DocumentCreated"/>
    <w:docVar w:name="DocumentCreatedOK" w:val="DocumentCreatedOK"/>
    <w:docVar w:name="DocumentInitialized" w:val="OK"/>
    <w:docVar w:name="Encrypted_AcadreDocumentToMultipleRecipients" w:val="Go1BF8BBsJqqGsR1izlsvQ=="/>
    <w:docVar w:name="Encrypted_DocHeader" w:val="XHx7T2QybpLKAk6Xr4VT/jR8uCmRJYvzU4ZABkRIjmZFROyWw1cv7hmSeKJVHDHtnrN7uhIdR1v9sYAPcJW4NrJ7giUFjoGurkBrSMcZcd/b+6XQQEesKG6bpnq7kcJP"/>
    <w:docVar w:name="Encrypted_OneClickDesignTemplatePath" w:val="p4kUkch8OcES3u+vuTVK5uB42Ubhql76R0lnQPyWT/hwipzi+1EHVx+JeF4RDv3AdeKybPE8G522IortaFhZpo5sebTzoD343+HUZgN0cTtlZ8OosoJqkh/fCIRyT+ps"/>
    <w:docVar w:name="IntegrationType" w:val="AcadreCM"/>
    <w:docVar w:name="LatestPhrase" w:val="\\udcfs1\diskabeloner\dynamictemplate\Fraser\Frase_til_oneclickskabelon.docx"/>
  </w:docVars>
  <w:rsids>
    <w:rsidRoot w:val="005D4066"/>
    <w:rsid w:val="000604AF"/>
    <w:rsid w:val="001517B6"/>
    <w:rsid w:val="00186BF1"/>
    <w:rsid w:val="001C10EA"/>
    <w:rsid w:val="001C175F"/>
    <w:rsid w:val="00207F25"/>
    <w:rsid w:val="00237FBA"/>
    <w:rsid w:val="002A71C9"/>
    <w:rsid w:val="0033170F"/>
    <w:rsid w:val="003435FA"/>
    <w:rsid w:val="003B1168"/>
    <w:rsid w:val="00450747"/>
    <w:rsid w:val="0052394C"/>
    <w:rsid w:val="00542C6F"/>
    <w:rsid w:val="00544321"/>
    <w:rsid w:val="00553EB3"/>
    <w:rsid w:val="00557AC7"/>
    <w:rsid w:val="00565919"/>
    <w:rsid w:val="005A1040"/>
    <w:rsid w:val="005C31F2"/>
    <w:rsid w:val="005D4066"/>
    <w:rsid w:val="005F25FC"/>
    <w:rsid w:val="0060338E"/>
    <w:rsid w:val="0067066F"/>
    <w:rsid w:val="00712FA2"/>
    <w:rsid w:val="007915EF"/>
    <w:rsid w:val="007C7394"/>
    <w:rsid w:val="008021C0"/>
    <w:rsid w:val="0083123D"/>
    <w:rsid w:val="008607FA"/>
    <w:rsid w:val="00875855"/>
    <w:rsid w:val="00911997"/>
    <w:rsid w:val="00922F35"/>
    <w:rsid w:val="009326B0"/>
    <w:rsid w:val="00974510"/>
    <w:rsid w:val="00984D1D"/>
    <w:rsid w:val="009A1106"/>
    <w:rsid w:val="009D7D32"/>
    <w:rsid w:val="00A33597"/>
    <w:rsid w:val="00A36F48"/>
    <w:rsid w:val="00AC7FF4"/>
    <w:rsid w:val="00AF6177"/>
    <w:rsid w:val="00B901C6"/>
    <w:rsid w:val="00C5107C"/>
    <w:rsid w:val="00CB7055"/>
    <w:rsid w:val="00CD71CB"/>
    <w:rsid w:val="00CF4D8B"/>
    <w:rsid w:val="00D92A19"/>
    <w:rsid w:val="00D97332"/>
    <w:rsid w:val="00DB073D"/>
    <w:rsid w:val="00E125FD"/>
    <w:rsid w:val="00E46AB1"/>
    <w:rsid w:val="00E831B9"/>
    <w:rsid w:val="00E95FCA"/>
    <w:rsid w:val="00E97F4F"/>
    <w:rsid w:val="00EC1658"/>
    <w:rsid w:val="00EF076B"/>
    <w:rsid w:val="00EF2320"/>
    <w:rsid w:val="00EF63D7"/>
    <w:rsid w:val="00F07ED9"/>
    <w:rsid w:val="00F53483"/>
    <w:rsid w:val="00F6179D"/>
    <w:rsid w:val="00F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B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D4066"/>
    <w:pPr>
      <w:spacing w:after="0" w:line="260" w:lineRule="atLeas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4066"/>
    <w:pPr>
      <w:keepNext/>
      <w:keepLines/>
      <w:spacing w:after="240" w:line="220" w:lineRule="atLeast"/>
      <w:outlineLvl w:val="0"/>
    </w:pPr>
    <w:rPr>
      <w:rFonts w:eastAsiaTheme="majorEastAsia" w:cstheme="majorBidi"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4066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5D40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5D40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5D40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5D40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5D40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5D40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5D40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D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D406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D4066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unhideWhenUsed/>
    <w:rsid w:val="005D406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D4066"/>
    <w:rPr>
      <w:rFonts w:ascii="Verdana" w:hAnsi="Verdana"/>
      <w:sz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D4066"/>
    <w:rPr>
      <w:rFonts w:ascii="Verdana" w:eastAsiaTheme="majorEastAsia" w:hAnsi="Verdana" w:cstheme="majorBidi"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D4066"/>
    <w:rPr>
      <w:rFonts w:ascii="Verdana" w:eastAsiaTheme="majorEastAsia" w:hAnsi="Verdana" w:cstheme="majorBidi"/>
      <w:b/>
      <w:bCs/>
      <w:sz w:val="18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406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4066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5D4066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D406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D406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D4066"/>
    <w:rPr>
      <w:rFonts w:ascii="Verdana" w:hAnsi="Verdana"/>
      <w:sz w:val="18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D406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D4066"/>
    <w:rPr>
      <w:rFonts w:ascii="Verdana" w:hAnsi="Verdana"/>
      <w:b/>
      <w:bCs/>
      <w:sz w:val="18"/>
      <w:szCs w:val="20"/>
    </w:rPr>
  </w:style>
  <w:style w:type="paragraph" w:customStyle="1" w:styleId="MvhLedetekst">
    <w:name w:val="MvhLedetekst"/>
    <w:basedOn w:val="Normal"/>
    <w:rsid w:val="005D4066"/>
    <w:pPr>
      <w:spacing w:before="240" w:after="480"/>
    </w:pPr>
  </w:style>
  <w:style w:type="paragraph" w:customStyle="1" w:styleId="Kolofon">
    <w:name w:val="Kolofon"/>
    <w:basedOn w:val="Normal"/>
    <w:rsid w:val="005D4066"/>
    <w:pPr>
      <w:tabs>
        <w:tab w:val="left" w:pos="567"/>
      </w:tabs>
      <w:spacing w:line="200" w:lineRule="atLeast"/>
    </w:pPr>
    <w:rPr>
      <w:sz w:val="14"/>
    </w:rPr>
  </w:style>
  <w:style w:type="paragraph" w:customStyle="1" w:styleId="Sidenummerering">
    <w:name w:val="Sidenummerering"/>
    <w:basedOn w:val="Kolofon"/>
    <w:rsid w:val="005D4066"/>
    <w:pPr>
      <w:jc w:val="right"/>
    </w:pPr>
  </w:style>
  <w:style w:type="paragraph" w:customStyle="1" w:styleId="Datalinje">
    <w:name w:val="Datalinje"/>
    <w:basedOn w:val="Normal"/>
    <w:rsid w:val="005D4066"/>
    <w:pPr>
      <w:spacing w:line="200" w:lineRule="atLeast"/>
    </w:pPr>
    <w:rPr>
      <w:sz w:val="14"/>
    </w:rPr>
  </w:style>
  <w:style w:type="paragraph" w:customStyle="1" w:styleId="Notat">
    <w:name w:val="Notat"/>
    <w:basedOn w:val="Overskrift2"/>
    <w:rsid w:val="005D4066"/>
    <w:rPr>
      <w:caps/>
    </w:rPr>
  </w:style>
  <w:style w:type="paragraph" w:styleId="Afsenderadresse">
    <w:name w:val="envelope return"/>
    <w:basedOn w:val="Normal"/>
    <w:uiPriority w:val="99"/>
    <w:semiHidden/>
    <w:unhideWhenUsed/>
    <w:rsid w:val="005D406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D406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D4066"/>
    <w:rPr>
      <w:rFonts w:ascii="Consolas" w:hAnsi="Consolas"/>
      <w:sz w:val="21"/>
      <w:szCs w:val="21"/>
    </w:rPr>
  </w:style>
  <w:style w:type="character" w:styleId="BesgtHyperlink">
    <w:name w:val="FollowedHyperlink"/>
    <w:basedOn w:val="Standardskrifttypeiafsnit"/>
    <w:uiPriority w:val="99"/>
    <w:semiHidden/>
    <w:unhideWhenUsed/>
    <w:rsid w:val="005D4066"/>
    <w:rPr>
      <w:color w:val="800080" w:themeColor="followedHyperlink"/>
      <w:u w:val="single"/>
    </w:rPr>
  </w:style>
  <w:style w:type="paragraph" w:styleId="Bibliografi">
    <w:name w:val="Bibliography"/>
    <w:basedOn w:val="Normal"/>
    <w:next w:val="Normal"/>
    <w:uiPriority w:val="37"/>
    <w:semiHidden/>
    <w:unhideWhenUsed/>
    <w:rsid w:val="005D4066"/>
  </w:style>
  <w:style w:type="paragraph" w:styleId="Billedtekst">
    <w:name w:val="caption"/>
    <w:basedOn w:val="Normal"/>
    <w:next w:val="Normal"/>
    <w:uiPriority w:val="35"/>
    <w:semiHidden/>
    <w:unhideWhenUsed/>
    <w:rsid w:val="005D4066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Bloktekst">
    <w:name w:val="Block Text"/>
    <w:basedOn w:val="Normal"/>
    <w:uiPriority w:val="99"/>
    <w:semiHidden/>
    <w:unhideWhenUsed/>
    <w:rsid w:val="005D406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rsid w:val="005D4066"/>
    <w:rPr>
      <w:b/>
      <w:bCs/>
      <w:smallCaps/>
      <w:spacing w:val="5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5D40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D40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5D406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D4066"/>
    <w:rPr>
      <w:rFonts w:ascii="Verdana" w:hAnsi="Verdana"/>
      <w:sz w:val="18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D406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D4066"/>
    <w:rPr>
      <w:rFonts w:ascii="Verdana" w:hAnsi="Verdana"/>
      <w:sz w:val="18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D406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D4066"/>
    <w:rPr>
      <w:rFonts w:ascii="Verdana" w:hAnsi="Verdana"/>
      <w:sz w:val="18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D406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D4066"/>
    <w:rPr>
      <w:rFonts w:ascii="Verdana" w:hAnsi="Verdana"/>
      <w:sz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D406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D4066"/>
    <w:rPr>
      <w:rFonts w:ascii="Verdana" w:hAnsi="Verdana"/>
      <w:sz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D406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D4066"/>
    <w:rPr>
      <w:rFonts w:ascii="Verdana" w:hAnsi="Verdana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D406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D4066"/>
    <w:rPr>
      <w:rFonts w:ascii="Verdana" w:hAnsi="Verdana"/>
      <w:sz w:val="18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D406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D4066"/>
    <w:rPr>
      <w:rFonts w:ascii="Verdana" w:hAnsi="Verdana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sid w:val="005D406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5D4066"/>
    <w:rPr>
      <w:rFonts w:ascii="Verdana" w:hAnsi="Verdana"/>
      <w:i/>
      <w:iCs/>
      <w:color w:val="000000" w:themeColor="text1"/>
      <w:sz w:val="18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5D40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5D4066"/>
    <w:pPr>
      <w:ind w:left="180" w:hanging="18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D4066"/>
  </w:style>
  <w:style w:type="character" w:customStyle="1" w:styleId="DatoTegn">
    <w:name w:val="Dato Tegn"/>
    <w:basedOn w:val="Standardskrifttypeiafsnit"/>
    <w:link w:val="Dato"/>
    <w:uiPriority w:val="99"/>
    <w:semiHidden/>
    <w:rsid w:val="005D4066"/>
    <w:rPr>
      <w:rFonts w:ascii="Verdana" w:hAnsi="Verdana"/>
      <w:sz w:val="18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D4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D406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5D4066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5D4066"/>
    <w:rPr>
      <w:rFonts w:ascii="Verdana" w:hAnsi="Verdana"/>
      <w:sz w:val="18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D4066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D4066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D4066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D406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D4066"/>
    <w:rPr>
      <w:rFonts w:ascii="Consolas" w:hAnsi="Consolas"/>
      <w:sz w:val="20"/>
      <w:szCs w:val="20"/>
    </w:rPr>
  </w:style>
  <w:style w:type="character" w:styleId="Fremhv">
    <w:name w:val="Emphasis"/>
    <w:basedOn w:val="Standardskrifttypeiafsnit"/>
    <w:uiPriority w:val="20"/>
    <w:rsid w:val="005D4066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D4066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D4066"/>
    <w:rPr>
      <w:rFonts w:ascii="Verdana" w:hAnsi="Verdana"/>
      <w:i/>
      <w:iCs/>
      <w:sz w:val="18"/>
    </w:rPr>
  </w:style>
  <w:style w:type="character" w:styleId="HTML-akronym">
    <w:name w:val="HTML Acronym"/>
    <w:basedOn w:val="Standardskrifttypeiafsnit"/>
    <w:uiPriority w:val="99"/>
    <w:semiHidden/>
    <w:unhideWhenUsed/>
    <w:rsid w:val="005D4066"/>
  </w:style>
  <w:style w:type="character" w:styleId="HTML-citat">
    <w:name w:val="HTML Cite"/>
    <w:basedOn w:val="Standardskrifttypeiafsnit"/>
    <w:uiPriority w:val="99"/>
    <w:semiHidden/>
    <w:unhideWhenUsed/>
    <w:rsid w:val="005D4066"/>
    <w:rPr>
      <w:i/>
      <w:iCs/>
    </w:rPr>
  </w:style>
  <w:style w:type="character" w:styleId="HTML-definition">
    <w:name w:val="HTML Definition"/>
    <w:basedOn w:val="Standardskrifttypeiafsnit"/>
    <w:uiPriority w:val="99"/>
    <w:semiHidden/>
    <w:unhideWhenUsed/>
    <w:rsid w:val="005D4066"/>
    <w:rPr>
      <w:i/>
      <w:iCs/>
    </w:rPr>
  </w:style>
  <w:style w:type="character" w:styleId="HTML-eksempel">
    <w:name w:val="HTML Sample"/>
    <w:basedOn w:val="Standardskrifttypeiafsnit"/>
    <w:uiPriority w:val="99"/>
    <w:semiHidden/>
    <w:unhideWhenUsed/>
    <w:rsid w:val="005D4066"/>
    <w:rPr>
      <w:rFonts w:ascii="Consolas" w:hAnsi="Consolas"/>
      <w:sz w:val="24"/>
      <w:szCs w:val="24"/>
    </w:rPr>
  </w:style>
  <w:style w:type="character" w:styleId="HTML-kode">
    <w:name w:val="HTML Code"/>
    <w:basedOn w:val="Standardskrifttypeiafsnit"/>
    <w:uiPriority w:val="99"/>
    <w:semiHidden/>
    <w:unhideWhenUsed/>
    <w:rsid w:val="005D4066"/>
    <w:rPr>
      <w:rFonts w:ascii="Consolas" w:hAnsi="Consolas"/>
      <w:sz w:val="20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5D4066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5D4066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5D4066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5D4066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D4066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D4066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D4066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D4066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D4066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D4066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D4066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D4066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D4066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D406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D406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D4066"/>
    <w:pPr>
      <w:spacing w:after="100"/>
      <w:ind w:left="18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D4066"/>
    <w:pPr>
      <w:spacing w:after="100"/>
      <w:ind w:left="36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D4066"/>
    <w:pPr>
      <w:spacing w:after="100"/>
      <w:ind w:left="54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D4066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D4066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D4066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D4066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D4066"/>
    <w:pPr>
      <w:spacing w:after="100"/>
      <w:ind w:left="1440"/>
    </w:pPr>
  </w:style>
  <w:style w:type="paragraph" w:styleId="Ingenafstand">
    <w:name w:val="No Spacing"/>
    <w:uiPriority w:val="1"/>
    <w:rsid w:val="005D4066"/>
    <w:pPr>
      <w:spacing w:after="0" w:line="240" w:lineRule="auto"/>
    </w:pPr>
    <w:rPr>
      <w:rFonts w:ascii="Verdana" w:hAnsi="Verdana"/>
      <w:sz w:val="18"/>
    </w:rPr>
  </w:style>
  <w:style w:type="character" w:styleId="Kraftigfremhvning">
    <w:name w:val="Intense Emphasis"/>
    <w:basedOn w:val="Standardskrifttypeiafsnit"/>
    <w:uiPriority w:val="21"/>
    <w:rsid w:val="005D4066"/>
    <w:rPr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rsid w:val="005D4066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uiPriority w:val="99"/>
    <w:semiHidden/>
    <w:unhideWhenUsed/>
    <w:rsid w:val="005D4066"/>
  </w:style>
  <w:style w:type="paragraph" w:styleId="Listeoverfigurer">
    <w:name w:val="table of figures"/>
    <w:basedOn w:val="Normal"/>
    <w:next w:val="Normal"/>
    <w:uiPriority w:val="99"/>
    <w:semiHidden/>
    <w:unhideWhenUsed/>
    <w:rsid w:val="005D4066"/>
  </w:style>
  <w:style w:type="paragraph" w:styleId="Listeafsnit">
    <w:name w:val="List Paragraph"/>
    <w:basedOn w:val="Normal"/>
    <w:uiPriority w:val="34"/>
    <w:rsid w:val="005D4066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5D40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D4066"/>
    <w:rPr>
      <w:rFonts w:ascii="Consolas" w:hAnsi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5D406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4066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D4066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D4066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D4066"/>
    <w:rPr>
      <w:rFonts w:ascii="Verdana" w:hAnsi="Verdana"/>
      <w:sz w:val="18"/>
    </w:rPr>
  </w:style>
  <w:style w:type="paragraph" w:styleId="Opstilling">
    <w:name w:val="List"/>
    <w:basedOn w:val="Normal"/>
    <w:uiPriority w:val="99"/>
    <w:semiHidden/>
    <w:unhideWhenUsed/>
    <w:rsid w:val="005D406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D406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D406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D406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D406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D406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5D4066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D406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D406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D406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D4066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D4066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D406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D406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D406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D4066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5D4066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5D4066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5D4066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5D4066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rsid w:val="005D4066"/>
    <w:pPr>
      <w:spacing w:before="480" w:after="0" w:line="260" w:lineRule="atLeas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D4066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D406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D4066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D4066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D4066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D40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D40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5D4066"/>
  </w:style>
  <w:style w:type="paragraph" w:styleId="Sluthilsen">
    <w:name w:val="Closing"/>
    <w:basedOn w:val="Normal"/>
    <w:link w:val="SluthilsenTegn"/>
    <w:uiPriority w:val="99"/>
    <w:semiHidden/>
    <w:unhideWhenUsed/>
    <w:rsid w:val="005D4066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D4066"/>
    <w:rPr>
      <w:rFonts w:ascii="Verdana" w:hAnsi="Verdana"/>
      <w:sz w:val="18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D4066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D4066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D4066"/>
    <w:rPr>
      <w:rFonts w:ascii="Verdana" w:hAnsi="Verdana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D406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D4066"/>
    <w:rPr>
      <w:rFonts w:ascii="Verdana" w:hAnsi="Verdana"/>
      <w:sz w:val="18"/>
    </w:rPr>
  </w:style>
  <w:style w:type="character" w:styleId="Strk">
    <w:name w:val="Strong"/>
    <w:basedOn w:val="Standardskrifttypeiafsnit"/>
    <w:uiPriority w:val="22"/>
    <w:rsid w:val="005D4066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rsid w:val="005D40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D4066"/>
    <w:rPr>
      <w:rFonts w:ascii="Verdana" w:hAnsi="Verdana"/>
      <w:b/>
      <w:bCs/>
      <w:i/>
      <w:iCs/>
      <w:color w:val="4F81BD" w:themeColor="accent1"/>
      <w:sz w:val="18"/>
    </w:rPr>
  </w:style>
  <w:style w:type="character" w:styleId="Svagfremhvning">
    <w:name w:val="Subtle Emphasis"/>
    <w:basedOn w:val="Standardskrifttypeiafsnit"/>
    <w:uiPriority w:val="19"/>
    <w:rsid w:val="005D4066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5D4066"/>
    <w:rPr>
      <w:smallCaps/>
      <w:color w:val="C0504D" w:themeColor="accent2"/>
      <w:u w:val="single"/>
    </w:rPr>
  </w:style>
  <w:style w:type="paragraph" w:styleId="Titel">
    <w:name w:val="Title"/>
    <w:basedOn w:val="Normal"/>
    <w:next w:val="Normal"/>
    <w:link w:val="TitelTegn"/>
    <w:uiPriority w:val="10"/>
    <w:rsid w:val="005D40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D40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D4066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D4066"/>
    <w:rPr>
      <w:rFonts w:ascii="Verdana" w:hAnsi="Verdana"/>
      <w:sz w:val="18"/>
    </w:rPr>
  </w:style>
  <w:style w:type="paragraph" w:styleId="Undertitel">
    <w:name w:val="Subtitle"/>
    <w:basedOn w:val="Normal"/>
    <w:next w:val="Normal"/>
    <w:link w:val="UndertitelTegn"/>
    <w:uiPriority w:val="11"/>
    <w:rsid w:val="005D40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D40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D4066"/>
    <w:pPr>
      <w:spacing w:after="0" w:line="260" w:lineRule="atLeas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4066"/>
    <w:pPr>
      <w:keepNext/>
      <w:keepLines/>
      <w:spacing w:after="240" w:line="220" w:lineRule="atLeast"/>
      <w:outlineLvl w:val="0"/>
    </w:pPr>
    <w:rPr>
      <w:rFonts w:eastAsiaTheme="majorEastAsia" w:cstheme="majorBidi"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4066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5D40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5D40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5D40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5D40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5D40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5D40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5D40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D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D406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D4066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unhideWhenUsed/>
    <w:rsid w:val="005D406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D4066"/>
    <w:rPr>
      <w:rFonts w:ascii="Verdana" w:hAnsi="Verdana"/>
      <w:sz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D4066"/>
    <w:rPr>
      <w:rFonts w:ascii="Verdana" w:eastAsiaTheme="majorEastAsia" w:hAnsi="Verdana" w:cstheme="majorBidi"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D4066"/>
    <w:rPr>
      <w:rFonts w:ascii="Verdana" w:eastAsiaTheme="majorEastAsia" w:hAnsi="Verdana" w:cstheme="majorBidi"/>
      <w:b/>
      <w:bCs/>
      <w:sz w:val="18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406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4066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5D4066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D406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D406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D4066"/>
    <w:rPr>
      <w:rFonts w:ascii="Verdana" w:hAnsi="Verdana"/>
      <w:sz w:val="18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D406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D4066"/>
    <w:rPr>
      <w:rFonts w:ascii="Verdana" w:hAnsi="Verdana"/>
      <w:b/>
      <w:bCs/>
      <w:sz w:val="18"/>
      <w:szCs w:val="20"/>
    </w:rPr>
  </w:style>
  <w:style w:type="paragraph" w:customStyle="1" w:styleId="MvhLedetekst">
    <w:name w:val="MvhLedetekst"/>
    <w:basedOn w:val="Normal"/>
    <w:rsid w:val="005D4066"/>
    <w:pPr>
      <w:spacing w:before="240" w:after="480"/>
    </w:pPr>
  </w:style>
  <w:style w:type="paragraph" w:customStyle="1" w:styleId="Kolofon">
    <w:name w:val="Kolofon"/>
    <w:basedOn w:val="Normal"/>
    <w:rsid w:val="005D4066"/>
    <w:pPr>
      <w:tabs>
        <w:tab w:val="left" w:pos="567"/>
      </w:tabs>
      <w:spacing w:line="200" w:lineRule="atLeast"/>
    </w:pPr>
    <w:rPr>
      <w:sz w:val="14"/>
    </w:rPr>
  </w:style>
  <w:style w:type="paragraph" w:customStyle="1" w:styleId="Sidenummerering">
    <w:name w:val="Sidenummerering"/>
    <w:basedOn w:val="Kolofon"/>
    <w:rsid w:val="005D4066"/>
    <w:pPr>
      <w:jc w:val="right"/>
    </w:pPr>
  </w:style>
  <w:style w:type="paragraph" w:customStyle="1" w:styleId="Datalinje">
    <w:name w:val="Datalinje"/>
    <w:basedOn w:val="Normal"/>
    <w:rsid w:val="005D4066"/>
    <w:pPr>
      <w:spacing w:line="200" w:lineRule="atLeast"/>
    </w:pPr>
    <w:rPr>
      <w:sz w:val="14"/>
    </w:rPr>
  </w:style>
  <w:style w:type="paragraph" w:customStyle="1" w:styleId="Notat">
    <w:name w:val="Notat"/>
    <w:basedOn w:val="Overskrift2"/>
    <w:rsid w:val="005D4066"/>
    <w:rPr>
      <w:caps/>
    </w:rPr>
  </w:style>
  <w:style w:type="paragraph" w:styleId="Afsenderadresse">
    <w:name w:val="envelope return"/>
    <w:basedOn w:val="Normal"/>
    <w:uiPriority w:val="99"/>
    <w:semiHidden/>
    <w:unhideWhenUsed/>
    <w:rsid w:val="005D406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D406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D4066"/>
    <w:rPr>
      <w:rFonts w:ascii="Consolas" w:hAnsi="Consolas"/>
      <w:sz w:val="21"/>
      <w:szCs w:val="21"/>
    </w:rPr>
  </w:style>
  <w:style w:type="character" w:styleId="BesgtHyperlink">
    <w:name w:val="FollowedHyperlink"/>
    <w:basedOn w:val="Standardskrifttypeiafsnit"/>
    <w:uiPriority w:val="99"/>
    <w:semiHidden/>
    <w:unhideWhenUsed/>
    <w:rsid w:val="005D4066"/>
    <w:rPr>
      <w:color w:val="800080" w:themeColor="followedHyperlink"/>
      <w:u w:val="single"/>
    </w:rPr>
  </w:style>
  <w:style w:type="paragraph" w:styleId="Bibliografi">
    <w:name w:val="Bibliography"/>
    <w:basedOn w:val="Normal"/>
    <w:next w:val="Normal"/>
    <w:uiPriority w:val="37"/>
    <w:semiHidden/>
    <w:unhideWhenUsed/>
    <w:rsid w:val="005D4066"/>
  </w:style>
  <w:style w:type="paragraph" w:styleId="Billedtekst">
    <w:name w:val="caption"/>
    <w:basedOn w:val="Normal"/>
    <w:next w:val="Normal"/>
    <w:uiPriority w:val="35"/>
    <w:semiHidden/>
    <w:unhideWhenUsed/>
    <w:rsid w:val="005D4066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Bloktekst">
    <w:name w:val="Block Text"/>
    <w:basedOn w:val="Normal"/>
    <w:uiPriority w:val="99"/>
    <w:semiHidden/>
    <w:unhideWhenUsed/>
    <w:rsid w:val="005D406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rsid w:val="005D4066"/>
    <w:rPr>
      <w:b/>
      <w:bCs/>
      <w:smallCaps/>
      <w:spacing w:val="5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5D40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D40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5D406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D4066"/>
    <w:rPr>
      <w:rFonts w:ascii="Verdana" w:hAnsi="Verdana"/>
      <w:sz w:val="18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D406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D4066"/>
    <w:rPr>
      <w:rFonts w:ascii="Verdana" w:hAnsi="Verdana"/>
      <w:sz w:val="18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D406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D4066"/>
    <w:rPr>
      <w:rFonts w:ascii="Verdana" w:hAnsi="Verdana"/>
      <w:sz w:val="18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D406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D4066"/>
    <w:rPr>
      <w:rFonts w:ascii="Verdana" w:hAnsi="Verdana"/>
      <w:sz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D406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D4066"/>
    <w:rPr>
      <w:rFonts w:ascii="Verdana" w:hAnsi="Verdana"/>
      <w:sz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D406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D4066"/>
    <w:rPr>
      <w:rFonts w:ascii="Verdana" w:hAnsi="Verdana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D406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D4066"/>
    <w:rPr>
      <w:rFonts w:ascii="Verdana" w:hAnsi="Verdana"/>
      <w:sz w:val="18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D406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D4066"/>
    <w:rPr>
      <w:rFonts w:ascii="Verdana" w:hAnsi="Verdana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sid w:val="005D406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5D4066"/>
    <w:rPr>
      <w:rFonts w:ascii="Verdana" w:hAnsi="Verdana"/>
      <w:i/>
      <w:iCs/>
      <w:color w:val="000000" w:themeColor="text1"/>
      <w:sz w:val="18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5D40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5D4066"/>
    <w:pPr>
      <w:ind w:left="180" w:hanging="18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D4066"/>
  </w:style>
  <w:style w:type="character" w:customStyle="1" w:styleId="DatoTegn">
    <w:name w:val="Dato Tegn"/>
    <w:basedOn w:val="Standardskrifttypeiafsnit"/>
    <w:link w:val="Dato"/>
    <w:uiPriority w:val="99"/>
    <w:semiHidden/>
    <w:rsid w:val="005D4066"/>
    <w:rPr>
      <w:rFonts w:ascii="Verdana" w:hAnsi="Verdana"/>
      <w:sz w:val="18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D4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D406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5D4066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5D4066"/>
    <w:rPr>
      <w:rFonts w:ascii="Verdana" w:hAnsi="Verdana"/>
      <w:sz w:val="18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D4066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D4066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D4066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D406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D4066"/>
    <w:rPr>
      <w:rFonts w:ascii="Consolas" w:hAnsi="Consolas"/>
      <w:sz w:val="20"/>
      <w:szCs w:val="20"/>
    </w:rPr>
  </w:style>
  <w:style w:type="character" w:styleId="Fremhv">
    <w:name w:val="Emphasis"/>
    <w:basedOn w:val="Standardskrifttypeiafsnit"/>
    <w:uiPriority w:val="20"/>
    <w:rsid w:val="005D4066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D4066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D4066"/>
    <w:rPr>
      <w:rFonts w:ascii="Verdana" w:hAnsi="Verdana"/>
      <w:i/>
      <w:iCs/>
      <w:sz w:val="18"/>
    </w:rPr>
  </w:style>
  <w:style w:type="character" w:styleId="HTML-akronym">
    <w:name w:val="HTML Acronym"/>
    <w:basedOn w:val="Standardskrifttypeiafsnit"/>
    <w:uiPriority w:val="99"/>
    <w:semiHidden/>
    <w:unhideWhenUsed/>
    <w:rsid w:val="005D4066"/>
  </w:style>
  <w:style w:type="character" w:styleId="HTML-citat">
    <w:name w:val="HTML Cite"/>
    <w:basedOn w:val="Standardskrifttypeiafsnit"/>
    <w:uiPriority w:val="99"/>
    <w:semiHidden/>
    <w:unhideWhenUsed/>
    <w:rsid w:val="005D4066"/>
    <w:rPr>
      <w:i/>
      <w:iCs/>
    </w:rPr>
  </w:style>
  <w:style w:type="character" w:styleId="HTML-definition">
    <w:name w:val="HTML Definition"/>
    <w:basedOn w:val="Standardskrifttypeiafsnit"/>
    <w:uiPriority w:val="99"/>
    <w:semiHidden/>
    <w:unhideWhenUsed/>
    <w:rsid w:val="005D4066"/>
    <w:rPr>
      <w:i/>
      <w:iCs/>
    </w:rPr>
  </w:style>
  <w:style w:type="character" w:styleId="HTML-eksempel">
    <w:name w:val="HTML Sample"/>
    <w:basedOn w:val="Standardskrifttypeiafsnit"/>
    <w:uiPriority w:val="99"/>
    <w:semiHidden/>
    <w:unhideWhenUsed/>
    <w:rsid w:val="005D4066"/>
    <w:rPr>
      <w:rFonts w:ascii="Consolas" w:hAnsi="Consolas"/>
      <w:sz w:val="24"/>
      <w:szCs w:val="24"/>
    </w:rPr>
  </w:style>
  <w:style w:type="character" w:styleId="HTML-kode">
    <w:name w:val="HTML Code"/>
    <w:basedOn w:val="Standardskrifttypeiafsnit"/>
    <w:uiPriority w:val="99"/>
    <w:semiHidden/>
    <w:unhideWhenUsed/>
    <w:rsid w:val="005D4066"/>
    <w:rPr>
      <w:rFonts w:ascii="Consolas" w:hAnsi="Consolas"/>
      <w:sz w:val="20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5D4066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5D4066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5D4066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5D4066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D4066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D4066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D4066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D4066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D4066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D4066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D4066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D4066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D4066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D406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D406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D4066"/>
    <w:pPr>
      <w:spacing w:after="100"/>
      <w:ind w:left="18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D4066"/>
    <w:pPr>
      <w:spacing w:after="100"/>
      <w:ind w:left="36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D4066"/>
    <w:pPr>
      <w:spacing w:after="100"/>
      <w:ind w:left="54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D4066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D4066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D4066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D4066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D4066"/>
    <w:pPr>
      <w:spacing w:after="100"/>
      <w:ind w:left="1440"/>
    </w:pPr>
  </w:style>
  <w:style w:type="paragraph" w:styleId="Ingenafstand">
    <w:name w:val="No Spacing"/>
    <w:uiPriority w:val="1"/>
    <w:rsid w:val="005D4066"/>
    <w:pPr>
      <w:spacing w:after="0" w:line="240" w:lineRule="auto"/>
    </w:pPr>
    <w:rPr>
      <w:rFonts w:ascii="Verdana" w:hAnsi="Verdana"/>
      <w:sz w:val="18"/>
    </w:rPr>
  </w:style>
  <w:style w:type="character" w:styleId="Kraftigfremhvning">
    <w:name w:val="Intense Emphasis"/>
    <w:basedOn w:val="Standardskrifttypeiafsnit"/>
    <w:uiPriority w:val="21"/>
    <w:rsid w:val="005D4066"/>
    <w:rPr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rsid w:val="005D4066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uiPriority w:val="99"/>
    <w:semiHidden/>
    <w:unhideWhenUsed/>
    <w:rsid w:val="005D4066"/>
  </w:style>
  <w:style w:type="paragraph" w:styleId="Listeoverfigurer">
    <w:name w:val="table of figures"/>
    <w:basedOn w:val="Normal"/>
    <w:next w:val="Normal"/>
    <w:uiPriority w:val="99"/>
    <w:semiHidden/>
    <w:unhideWhenUsed/>
    <w:rsid w:val="005D4066"/>
  </w:style>
  <w:style w:type="paragraph" w:styleId="Listeafsnit">
    <w:name w:val="List Paragraph"/>
    <w:basedOn w:val="Normal"/>
    <w:uiPriority w:val="34"/>
    <w:rsid w:val="005D4066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5D40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D4066"/>
    <w:rPr>
      <w:rFonts w:ascii="Consolas" w:hAnsi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5D406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4066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D4066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D4066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D4066"/>
    <w:rPr>
      <w:rFonts w:ascii="Verdana" w:hAnsi="Verdana"/>
      <w:sz w:val="18"/>
    </w:rPr>
  </w:style>
  <w:style w:type="paragraph" w:styleId="Opstilling">
    <w:name w:val="List"/>
    <w:basedOn w:val="Normal"/>
    <w:uiPriority w:val="99"/>
    <w:semiHidden/>
    <w:unhideWhenUsed/>
    <w:rsid w:val="005D406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D406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D406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D406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D406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D406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5D4066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D406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D406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D406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D4066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D4066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D406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D406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D406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D4066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5D4066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5D4066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5D4066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5D4066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rsid w:val="005D4066"/>
    <w:pPr>
      <w:spacing w:before="480" w:after="0" w:line="260" w:lineRule="atLeas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D4066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D406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D4066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D4066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D4066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D40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D40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5D4066"/>
  </w:style>
  <w:style w:type="paragraph" w:styleId="Sluthilsen">
    <w:name w:val="Closing"/>
    <w:basedOn w:val="Normal"/>
    <w:link w:val="SluthilsenTegn"/>
    <w:uiPriority w:val="99"/>
    <w:semiHidden/>
    <w:unhideWhenUsed/>
    <w:rsid w:val="005D4066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D4066"/>
    <w:rPr>
      <w:rFonts w:ascii="Verdana" w:hAnsi="Verdana"/>
      <w:sz w:val="18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D4066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D4066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D4066"/>
    <w:rPr>
      <w:rFonts w:ascii="Verdana" w:hAnsi="Verdana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D406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D4066"/>
    <w:rPr>
      <w:rFonts w:ascii="Verdana" w:hAnsi="Verdana"/>
      <w:sz w:val="18"/>
    </w:rPr>
  </w:style>
  <w:style w:type="character" w:styleId="Strk">
    <w:name w:val="Strong"/>
    <w:basedOn w:val="Standardskrifttypeiafsnit"/>
    <w:uiPriority w:val="22"/>
    <w:rsid w:val="005D4066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rsid w:val="005D40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D4066"/>
    <w:rPr>
      <w:rFonts w:ascii="Verdana" w:hAnsi="Verdana"/>
      <w:b/>
      <w:bCs/>
      <w:i/>
      <w:iCs/>
      <w:color w:val="4F81BD" w:themeColor="accent1"/>
      <w:sz w:val="18"/>
    </w:rPr>
  </w:style>
  <w:style w:type="character" w:styleId="Svagfremhvning">
    <w:name w:val="Subtle Emphasis"/>
    <w:basedOn w:val="Standardskrifttypeiafsnit"/>
    <w:uiPriority w:val="19"/>
    <w:rsid w:val="005D4066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5D4066"/>
    <w:rPr>
      <w:smallCaps/>
      <w:color w:val="C0504D" w:themeColor="accent2"/>
      <w:u w:val="single"/>
    </w:rPr>
  </w:style>
  <w:style w:type="paragraph" w:styleId="Titel">
    <w:name w:val="Title"/>
    <w:basedOn w:val="Normal"/>
    <w:next w:val="Normal"/>
    <w:link w:val="TitelTegn"/>
    <w:uiPriority w:val="10"/>
    <w:rsid w:val="005D40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D40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D4066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D4066"/>
    <w:rPr>
      <w:rFonts w:ascii="Verdana" w:hAnsi="Verdana"/>
      <w:sz w:val="18"/>
    </w:rPr>
  </w:style>
  <w:style w:type="paragraph" w:styleId="Undertitel">
    <w:name w:val="Subtitle"/>
    <w:basedOn w:val="Normal"/>
    <w:next w:val="Normal"/>
    <w:link w:val="UndertitelTegn"/>
    <w:uiPriority w:val="11"/>
    <w:rsid w:val="005D40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D40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03D85-40AA-4D70-948D-451FC91B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670D5BB4</Template>
  <TotalTime>1</TotalTime>
  <Pages>3</Pages>
  <Words>897</Words>
  <Characters>5477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Iversen</dc:creator>
  <cp:lastModifiedBy>Christina Ryborg</cp:lastModifiedBy>
  <cp:revision>2</cp:revision>
  <dcterms:created xsi:type="dcterms:W3CDTF">2019-04-10T19:54:00Z</dcterms:created>
  <dcterms:modified xsi:type="dcterms:W3CDTF">2019-04-10T19:54:00Z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{4C14F594-5AB6-4DF7-9C96-B1B2A23A215F}</vt:lpwstr>
  </property>
</Properties>
</file>